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42C932" w14:textId="77777777" w:rsidR="0096417D" w:rsidRPr="008C7C29" w:rsidRDefault="0096417D" w:rsidP="0096417D">
      <w:pPr>
        <w:tabs>
          <w:tab w:val="left" w:pos="7560"/>
        </w:tabs>
        <w:jc w:val="center"/>
        <w:rPr>
          <w:sz w:val="16"/>
          <w:szCs w:val="16"/>
        </w:rPr>
      </w:pPr>
      <w:bookmarkStart w:id="0" w:name="_GoBack"/>
      <w:bookmarkEnd w:id="0"/>
    </w:p>
    <w:p w14:paraId="05DA656C" w14:textId="77777777" w:rsidR="00FE016C" w:rsidRPr="000864CE" w:rsidRDefault="00FE016C" w:rsidP="00FE016C">
      <w:pPr>
        <w:tabs>
          <w:tab w:val="left" w:pos="7560"/>
        </w:tabs>
        <w:jc w:val="center"/>
        <w:rPr>
          <w:lang w:eastAsia="en-US"/>
        </w:rPr>
      </w:pPr>
      <w:r w:rsidRPr="000864CE">
        <w:rPr>
          <w:lang w:eastAsia="en-US"/>
        </w:rPr>
        <w:t>Цены (тарифы) на электрическую энергию</w:t>
      </w:r>
    </w:p>
    <w:p w14:paraId="2671A492" w14:textId="77777777" w:rsidR="00FE016C" w:rsidRPr="000864CE" w:rsidRDefault="00FE016C" w:rsidP="00FE016C">
      <w:pPr>
        <w:tabs>
          <w:tab w:val="left" w:pos="7560"/>
        </w:tabs>
        <w:jc w:val="center"/>
        <w:rPr>
          <w:lang w:eastAsia="en-US"/>
        </w:rPr>
      </w:pPr>
      <w:r w:rsidRPr="000864CE">
        <w:rPr>
          <w:lang w:eastAsia="en-US"/>
        </w:rPr>
        <w:t>для населения и приравненных к нему категорий потребителей по Орловской области</w:t>
      </w:r>
    </w:p>
    <w:p w14:paraId="70C341B0" w14:textId="77777777" w:rsidR="00FE016C" w:rsidRPr="000864CE" w:rsidRDefault="00FE016C" w:rsidP="00FE016C">
      <w:pPr>
        <w:tabs>
          <w:tab w:val="left" w:pos="7560"/>
        </w:tabs>
        <w:jc w:val="center"/>
        <w:rPr>
          <w:sz w:val="16"/>
          <w:szCs w:val="16"/>
          <w:lang w:eastAsia="en-US"/>
        </w:rPr>
      </w:pPr>
    </w:p>
    <w:p w14:paraId="0DBBF62D" w14:textId="77777777" w:rsidR="00FE016C" w:rsidRPr="000864CE" w:rsidRDefault="00FE016C" w:rsidP="00FE016C">
      <w:pPr>
        <w:autoSpaceDE w:val="0"/>
        <w:autoSpaceDN w:val="0"/>
        <w:adjustRightInd w:val="0"/>
        <w:jc w:val="both"/>
        <w:outlineLvl w:val="0"/>
        <w:rPr>
          <w:sz w:val="18"/>
          <w:szCs w:val="1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4253"/>
        <w:gridCol w:w="1276"/>
        <w:gridCol w:w="1275"/>
        <w:gridCol w:w="1276"/>
        <w:gridCol w:w="1134"/>
      </w:tblGrid>
      <w:tr w:rsidR="00FE016C" w:rsidRPr="000F2BC4" w14:paraId="2E5797EC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DFCBEC" w14:textId="77777777" w:rsidR="00FE016C" w:rsidRPr="00A7176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F2A0C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Категории потребителей с разбивкой по ставкам и дифференциацией по зонам суток</w:t>
            </w:r>
          </w:p>
        </w:tc>
        <w:tc>
          <w:tcPr>
            <w:tcW w:w="49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CFE60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 xml:space="preserve">Цена (тариф), руб./кВт·ч (с учетом </w:t>
            </w:r>
            <w:r>
              <w:rPr>
                <w:sz w:val="20"/>
                <w:szCs w:val="20"/>
              </w:rPr>
              <w:t>налога на добавленную стоимость</w:t>
            </w:r>
            <w:r w:rsidRPr="00B206D8">
              <w:rPr>
                <w:sz w:val="20"/>
                <w:szCs w:val="20"/>
              </w:rPr>
              <w:t>)</w:t>
            </w:r>
          </w:p>
        </w:tc>
      </w:tr>
      <w:tr w:rsidR="00FE016C" w:rsidRPr="000F2BC4" w14:paraId="4A9AD59D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6BF3B3" w14:textId="77777777" w:rsidR="00FE016C" w:rsidRPr="00B206D8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1185B" w14:textId="77777777" w:rsidR="00FE016C" w:rsidRPr="00B206D8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C03E7C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В пределах социальной нормы потребления электрической энергии (мощности)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2A1CAC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Сверх социальной нормы потребления электрической энергии (мощности)</w:t>
            </w:r>
          </w:p>
        </w:tc>
      </w:tr>
      <w:tr w:rsidR="00FE016C" w:rsidRPr="000F2BC4" w14:paraId="2A29FDF9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1CDCA" w14:textId="77777777" w:rsidR="00FE016C" w:rsidRPr="00B206D8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08B7C" w14:textId="77777777" w:rsidR="00FE016C" w:rsidRPr="00B206D8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3EA5E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I</w:t>
            </w:r>
          </w:p>
          <w:p w14:paraId="02B2D538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полугодие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A7A3F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II</w:t>
            </w:r>
          </w:p>
          <w:p w14:paraId="24207F82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полугодие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866B0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I</w:t>
            </w:r>
          </w:p>
          <w:p w14:paraId="5C1813DA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полугодие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E6897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II</w:t>
            </w:r>
          </w:p>
          <w:p w14:paraId="7DBF2CE3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полугодие</w:t>
            </w:r>
          </w:p>
        </w:tc>
      </w:tr>
      <w:tr w:rsidR="00FE016C" w:rsidRPr="000F2BC4" w14:paraId="6E69E7BA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0F686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E4DF1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00F989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1AE38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5960D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A5D4C" w14:textId="77777777" w:rsidR="00FE016C" w:rsidRPr="00B206D8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6</w:t>
            </w:r>
          </w:p>
        </w:tc>
      </w:tr>
      <w:tr w:rsidR="00FE016C" w:rsidRPr="000F2BC4" w14:paraId="77FC3940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BB079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B206D8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DF889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Население и приравненные к нему категории потребителей, за исключением населения и потребителей, </w:t>
            </w:r>
            <w:r w:rsidRPr="006677FC">
              <w:rPr>
                <w:rFonts w:eastAsia="Calibri"/>
                <w:sz w:val="20"/>
                <w:szCs w:val="20"/>
              </w:rPr>
              <w:t xml:space="preserve">указанных в </w:t>
            </w:r>
            <w:hyperlink r:id="rId5" w:history="1">
              <w:r w:rsidRPr="006677FC">
                <w:rPr>
                  <w:rFonts w:eastAsia="Calibri"/>
                  <w:sz w:val="20"/>
                  <w:szCs w:val="20"/>
                </w:rPr>
                <w:t>строках 2</w:t>
              </w:r>
            </w:hyperlink>
            <w:r w:rsidRPr="006677FC">
              <w:rPr>
                <w:rFonts w:eastAsia="Calibri"/>
                <w:sz w:val="20"/>
                <w:szCs w:val="20"/>
              </w:rPr>
              <w:t xml:space="preserve"> - </w:t>
            </w:r>
            <w:hyperlink r:id="rId6" w:history="1">
              <w:r w:rsidRPr="006677FC">
                <w:rPr>
                  <w:rFonts w:eastAsia="Calibri"/>
                  <w:sz w:val="20"/>
                  <w:szCs w:val="20"/>
                </w:rPr>
                <w:t>8</w:t>
              </w:r>
            </w:hyperlink>
            <w:r w:rsidRPr="006677FC">
              <w:rPr>
                <w:rFonts w:eastAsia="Calibri"/>
                <w:sz w:val="20"/>
                <w:szCs w:val="20"/>
              </w:rPr>
              <w:t>:</w:t>
            </w:r>
          </w:p>
          <w:p w14:paraId="41946CDF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76217D53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7DD1E2F1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7109D4C2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2D3647" w14:textId="77777777" w:rsidR="00FE016C" w:rsidRPr="00C5389A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1.1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7F62B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BA82F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007BC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5B062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C6776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5B938E59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40DD7" w14:textId="77777777" w:rsidR="00FE016C" w:rsidRPr="00C5389A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1.2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3BDC1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5389A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44ED9A34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C8C220" w14:textId="77777777" w:rsidR="00FE016C" w:rsidRPr="00C5389A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C1EA4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C04B54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68F83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C5EB2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199ECA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228EE4E9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41893E" w14:textId="77777777" w:rsidR="00FE016C" w:rsidRPr="00C5389A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AECE2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E8061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AFE0D4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10BD1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F32DB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6F75F090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080F4" w14:textId="77777777" w:rsidR="00FE016C" w:rsidRPr="00C5389A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1.3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00754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5389A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7FAA21D4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AB65B" w14:textId="77777777" w:rsidR="00FE016C" w:rsidRPr="00C5389A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28638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3DEEC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BCFA3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197A20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F1CA1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6BD93CCC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0BDF3" w14:textId="77777777" w:rsidR="00FE016C" w:rsidRPr="00C5389A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E3D78A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D08ED2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3BEEA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012C9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DABEB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6DACB3DE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E43A4" w14:textId="77777777" w:rsidR="00FE016C" w:rsidRPr="00C5389A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5A2D9" w14:textId="77777777" w:rsidR="00FE016C" w:rsidRPr="00C5389A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5487A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A74DF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924EED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EAB19D" w14:textId="77777777" w:rsidR="00FE016C" w:rsidRPr="00C5389A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64A091FF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7D31B4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bookmarkStart w:id="1" w:name="Par60"/>
            <w:bookmarkEnd w:id="1"/>
            <w:r w:rsidRPr="002E4DF4">
              <w:rPr>
                <w:sz w:val="20"/>
                <w:szCs w:val="20"/>
              </w:rPr>
              <w:t>2.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88926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rPr>
                <w:color w:val="FF0000"/>
                <w:sz w:val="20"/>
                <w:szCs w:val="20"/>
              </w:rPr>
            </w:pPr>
            <w:r w:rsidRPr="006E065B">
              <w:rPr>
                <w:rFonts w:ascii="PT Astra Serif" w:eastAsia="Calibri" w:hAnsi="PT Astra Serif" w:cs="PT Astra Serif"/>
                <w:sz w:val="20"/>
                <w:szCs w:val="20"/>
              </w:rP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 категории</w:t>
            </w:r>
            <w:r>
              <w:rPr>
                <w:rFonts w:ascii="PT Astra Serif" w:eastAsia="Calibri" w:hAnsi="PT Astra Serif" w:cs="PT Astra Serif"/>
                <w:sz w:val="20"/>
                <w:szCs w:val="20"/>
              </w:rPr>
              <w:t xml:space="preserve"> потребителей</w:t>
            </w:r>
            <w:r w:rsidRPr="00B206D8">
              <w:rPr>
                <w:sz w:val="20"/>
                <w:szCs w:val="20"/>
                <w:vertAlign w:val="superscript"/>
                <w:lang w:eastAsia="en-US"/>
              </w:rPr>
              <w:t>2</w:t>
            </w:r>
            <w:r w:rsidRPr="00B206D8">
              <w:rPr>
                <w:sz w:val="20"/>
                <w:szCs w:val="20"/>
              </w:rPr>
              <w:t>:</w:t>
            </w:r>
          </w:p>
          <w:p w14:paraId="39E270F0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3F138406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</w:t>
            </w:r>
            <w:r>
              <w:rPr>
                <w:rFonts w:eastAsia="Calibri"/>
                <w:sz w:val="20"/>
                <w:szCs w:val="20"/>
              </w:rPr>
              <w:lastRenderedPageBreak/>
              <w:t>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6ABCB60A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0FC6477C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DC0D8" w14:textId="77777777" w:rsidR="00FE016C" w:rsidRPr="002D561C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lastRenderedPageBreak/>
              <w:t>2.1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AC1D2C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800D1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437FB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45ACB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C09F2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62C4E790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B106DC" w14:textId="77777777" w:rsidR="00FE016C" w:rsidRPr="002D561C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10335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2D561C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015750A3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F45AF3" w14:textId="77777777" w:rsidR="00FE016C" w:rsidRPr="002D561C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1FBBC" w14:textId="77777777" w:rsidR="00FE016C" w:rsidRPr="002D561C" w:rsidRDefault="00FE016C" w:rsidP="00E87EF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344DE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E5F63A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23F965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367F0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5E6C7356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BD26CE" w14:textId="77777777" w:rsidR="00FE016C" w:rsidRPr="002D561C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6590C" w14:textId="77777777" w:rsidR="00FE016C" w:rsidRPr="002D561C" w:rsidRDefault="00FE016C" w:rsidP="00E87EF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2E6C8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C5871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9B7AD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82C67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3AADA660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19744" w14:textId="77777777" w:rsidR="00FE016C" w:rsidRPr="002D561C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4CA31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2D561C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2D757C24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D47762" w14:textId="77777777" w:rsidR="00FE016C" w:rsidRPr="002D561C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4C185" w14:textId="77777777" w:rsidR="00FE016C" w:rsidRPr="002D561C" w:rsidRDefault="00FE016C" w:rsidP="00E87EF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D9C5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9F14DC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021E6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156A3" w14:textId="77777777" w:rsidR="00FE016C" w:rsidRPr="002D561C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395A07B5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82B27" w14:textId="77777777" w:rsidR="00FE016C" w:rsidRPr="002D561C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C21E1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C7CBE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A7437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D9511A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9143C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4B12113B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E67049" w14:textId="77777777" w:rsidR="00FE016C" w:rsidRPr="000F2BC4" w:rsidRDefault="00FE016C" w:rsidP="00E87EFC">
            <w:pPr>
              <w:jc w:val="center"/>
              <w:rPr>
                <w:color w:val="FF0000"/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E8FF1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4C7D9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3AB9E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BB9CC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38214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1C1D1207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BE7B8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527D0A">
              <w:rPr>
                <w:sz w:val="20"/>
                <w:szCs w:val="20"/>
              </w:rPr>
              <w:t>3.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524CF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городских населенных пунктах в домах, оборудованных стационарными электроплитами и не оборудованных электроотопительными электроустановками, и приравненные к нему категории потребителей</w:t>
            </w:r>
            <w:r w:rsidRPr="00B206D8">
              <w:rPr>
                <w:sz w:val="20"/>
                <w:szCs w:val="20"/>
                <w:vertAlign w:val="superscript"/>
                <w:lang w:eastAsia="en-US"/>
              </w:rPr>
              <w:t>3</w:t>
            </w:r>
            <w:r w:rsidRPr="00B206D8">
              <w:rPr>
                <w:sz w:val="20"/>
                <w:szCs w:val="20"/>
              </w:rPr>
              <w:t>:</w:t>
            </w:r>
          </w:p>
          <w:p w14:paraId="1D41DE10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ascii="PT Astra Serif" w:eastAsia="Calibri" w:hAnsi="PT Astra Serif" w:cs="PT Astra Serif"/>
                <w:sz w:val="20"/>
                <w:szCs w:val="20"/>
              </w:rPr>
            </w:pPr>
            <w:r>
              <w:rPr>
                <w:rFonts w:ascii="PT Astra Serif" w:eastAsia="Calibri" w:hAnsi="PT Astra Serif" w:cs="PT Astra Serif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02F0BC85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ascii="PT Astra Serif" w:eastAsia="Calibri" w:hAnsi="PT Astra Serif" w:cs="PT Astra Serif"/>
                <w:sz w:val="20"/>
                <w:szCs w:val="20"/>
              </w:rPr>
            </w:pPr>
            <w:r>
              <w:rPr>
                <w:rFonts w:ascii="PT Astra Serif" w:eastAsia="Calibri" w:hAnsi="PT Astra Serif" w:cs="PT Astra Serif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687CF056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ascii="PT Astra Serif" w:eastAsia="Calibri" w:hAnsi="PT Astra Serif" w:cs="PT Astra Serif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1251F7AE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9478C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A97C1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ACB568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83F0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5FCA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B679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6E7AF8D0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97904C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879563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4EC66C9C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A83B72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D763C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D8BFB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FC7C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085A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13EF0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11DB2041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4180ED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BDF49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1CF89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3705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A9B4F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F346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2C7A833E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10B66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EFADA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0C1734B7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09B9B6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6734D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2384C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6A7F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62EA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8B5E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26AE10D8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E0321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DB0119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5FC83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5250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A458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EAFB0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5E283DF3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C8F041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5D9E2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49F13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076C0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71C8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D7F4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29011669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D82D8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527D0A">
              <w:rPr>
                <w:sz w:val="20"/>
                <w:szCs w:val="20"/>
              </w:rPr>
              <w:t>4.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18410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9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потребителей</w:t>
            </w:r>
            <w:r w:rsidRPr="006677FC">
              <w:rPr>
                <w:sz w:val="20"/>
                <w:szCs w:val="20"/>
                <w:vertAlign w:val="superscript"/>
                <w:lang w:eastAsia="en-US"/>
              </w:rPr>
              <w:t>4</w:t>
            </w:r>
            <w:r w:rsidRPr="006677FC">
              <w:rPr>
                <w:sz w:val="20"/>
                <w:szCs w:val="20"/>
              </w:rPr>
              <w:t>:</w:t>
            </w:r>
          </w:p>
          <w:p w14:paraId="706453B8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ascii="PT Astra Serif" w:eastAsia="Calibri" w:hAnsi="PT Astra Serif" w:cs="PT Astra Serif"/>
                <w:sz w:val="20"/>
                <w:szCs w:val="20"/>
              </w:rPr>
            </w:pPr>
            <w:r>
              <w:rPr>
                <w:rFonts w:ascii="PT Astra Serif" w:eastAsia="Calibri" w:hAnsi="PT Astra Serif" w:cs="PT Astra Serif"/>
                <w:sz w:val="20"/>
                <w:szCs w:val="20"/>
              </w:rPr>
              <w:lastRenderedPageBreak/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53ECA810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ascii="PT Astra Serif" w:eastAsia="Calibri" w:hAnsi="PT Astra Serif" w:cs="PT Astra Serif"/>
                <w:sz w:val="20"/>
                <w:szCs w:val="20"/>
              </w:rPr>
            </w:pPr>
            <w:r>
              <w:rPr>
                <w:rFonts w:ascii="PT Astra Serif" w:eastAsia="Calibri" w:hAnsi="PT Astra Serif" w:cs="PT Astra Serif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38F84F25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ascii="PT Astra Serif" w:eastAsia="Calibri" w:hAnsi="PT Astra Serif" w:cs="PT Astra Serif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64FD803C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C57710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lastRenderedPageBreak/>
              <w:t>4.1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756E24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F1FF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49114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7C70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A236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46DEE74A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D58C2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2F7F3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211D66B1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BDCB1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E7833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606C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F00B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CB796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FDF14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1658CE30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9557C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1774D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A853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44F7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9579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1B06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379E0BEB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7EAC39A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EE5AE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5BDD3014" w14:textId="77777777" w:rsidTr="00E87EFC">
        <w:tc>
          <w:tcPr>
            <w:tcW w:w="6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53C09B1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CA48B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128C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67B0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A13A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D1E22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7DA9DA97" w14:textId="77777777" w:rsidTr="00E87EFC">
        <w:tc>
          <w:tcPr>
            <w:tcW w:w="6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8A6786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26DFA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1D1A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45F37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96A8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9930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356318F6" w14:textId="77777777" w:rsidTr="00E87EFC">
        <w:tc>
          <w:tcPr>
            <w:tcW w:w="6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3C079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BD844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4A1B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CAA7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B39D6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A1E8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1122D5FB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15402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bookmarkStart w:id="2" w:name="Par183"/>
            <w:bookmarkEnd w:id="2"/>
            <w:r w:rsidRPr="00527D0A">
              <w:rPr>
                <w:sz w:val="20"/>
                <w:szCs w:val="20"/>
              </w:rPr>
              <w:t>5.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0A4DF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Население, проживающее в сельских населенных пунктах в домах, оборудованных стационарными электроплитами и электроотопительными установками, и приравненные к нему категории </w:t>
            </w:r>
            <w:r w:rsidRPr="00F649D4">
              <w:rPr>
                <w:rFonts w:eastAsia="Calibri"/>
                <w:sz w:val="20"/>
                <w:szCs w:val="20"/>
              </w:rPr>
              <w:t>потребителей</w:t>
            </w:r>
            <w:r w:rsidRPr="00F649D4">
              <w:rPr>
                <w:sz w:val="20"/>
                <w:szCs w:val="20"/>
                <w:vertAlign w:val="superscript"/>
                <w:lang w:eastAsia="en-US"/>
              </w:rPr>
              <w:t xml:space="preserve"> 5</w:t>
            </w:r>
            <w:r w:rsidRPr="00F649D4">
              <w:rPr>
                <w:sz w:val="20"/>
                <w:szCs w:val="20"/>
              </w:rPr>
              <w:t>:</w:t>
            </w:r>
          </w:p>
          <w:p w14:paraId="7D81D82C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794F1607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6A0D0918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6C0B431A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77C61E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82EC4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6BBB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C4EC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66408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7621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031B05C1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1A3D7A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51CB5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75A05CD6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860DB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87DB0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AAA86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B144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54BE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E60B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5EC0448E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166538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5E958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4579D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FC84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42FB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6DE7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05B79EBD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12F291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59F4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2B335B43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17BDE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9F13B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78286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27AD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0634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E53D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33D6A632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0F26D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13EAE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EE4F1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CC97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9EF9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8418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3F45334C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29106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726A3E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2CF4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688E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F8D1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39C0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679B6FCF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DCF63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527D0A">
              <w:rPr>
                <w:sz w:val="20"/>
                <w:szCs w:val="20"/>
              </w:rPr>
              <w:t>6.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9EE91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сельских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 категории потребител</w:t>
            </w:r>
            <w:r w:rsidRPr="006677FC">
              <w:rPr>
                <w:rFonts w:eastAsia="Calibri"/>
                <w:sz w:val="20"/>
                <w:szCs w:val="20"/>
              </w:rPr>
              <w:t>ей</w:t>
            </w:r>
            <w:r w:rsidRPr="006677FC">
              <w:rPr>
                <w:sz w:val="20"/>
                <w:szCs w:val="20"/>
                <w:vertAlign w:val="superscript"/>
                <w:lang w:eastAsia="en-US"/>
              </w:rPr>
              <w:t xml:space="preserve"> 6</w:t>
            </w:r>
            <w:r w:rsidRPr="006677FC">
              <w:rPr>
                <w:sz w:val="20"/>
                <w:szCs w:val="20"/>
              </w:rPr>
              <w:t>:</w:t>
            </w:r>
          </w:p>
          <w:p w14:paraId="52621634" w14:textId="77777777" w:rsidR="00FE016C" w:rsidRPr="00B02877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B02877">
              <w:rPr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17FAA774" w14:textId="77777777" w:rsidR="00FE016C" w:rsidRPr="00B02877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B02877">
              <w:rPr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05F6C976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color w:val="FF0000"/>
                <w:sz w:val="20"/>
                <w:szCs w:val="20"/>
              </w:rPr>
            </w:pPr>
            <w:r w:rsidRPr="00B02877">
              <w:rPr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347F2F7A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D3E07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6.1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1669C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A673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C7263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12C9E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D8714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6C4BBED9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4D1E03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6.2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4FF87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3EDEFFDE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E57EBF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C3F39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265B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6038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3878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3F6C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2422760A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0ABDE5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3B04B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EE64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4A14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D2F0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2563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7C29AFE3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73359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6.3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9D5BD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798A5741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D9DCF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C0243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DFAC0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D7E47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43AC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2F382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52E70BF0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25B10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AC57CB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0DE9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570FA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0759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C593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7E54830E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C1CD2F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93322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B558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CDC0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1FD6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2C10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6FC97EF6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4BBE8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7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964AA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Население, проживающее в сельских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</w:t>
            </w:r>
            <w:r w:rsidRPr="006677FC">
              <w:rPr>
                <w:rFonts w:eastAsia="Calibri"/>
                <w:sz w:val="20"/>
                <w:szCs w:val="20"/>
              </w:rPr>
              <w:t>потребителей</w:t>
            </w:r>
            <w:r w:rsidRPr="006677FC">
              <w:rPr>
                <w:sz w:val="20"/>
                <w:szCs w:val="20"/>
                <w:vertAlign w:val="superscript"/>
                <w:lang w:eastAsia="en-US"/>
              </w:rPr>
              <w:t xml:space="preserve"> 7</w:t>
            </w:r>
            <w:r w:rsidRPr="006677FC">
              <w:rPr>
                <w:sz w:val="20"/>
                <w:szCs w:val="20"/>
              </w:rPr>
              <w:t>:</w:t>
            </w:r>
          </w:p>
          <w:p w14:paraId="463775C5" w14:textId="77777777" w:rsidR="00FE016C" w:rsidRPr="00B02877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B02877">
              <w:rPr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58ADE041" w14:textId="77777777" w:rsidR="00FE016C" w:rsidRPr="00B02877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B02877">
              <w:rPr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2181132E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color w:val="FF0000"/>
                <w:sz w:val="20"/>
                <w:szCs w:val="20"/>
              </w:rPr>
            </w:pPr>
            <w:r w:rsidRPr="00B02877">
              <w:rPr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5135125F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88680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7.1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C9BF6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826CC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558A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077C0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2CEAB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39AC2349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EA092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7.2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30DFA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5F11C360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D27DD7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325E2B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39940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AE90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A243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8BD25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23E5B8E4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11D4E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E1499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791490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6B02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FB75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90D7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792343C5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2BAA6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7.3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F5883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2C1554A2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EBE6E2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55D51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9D7E1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B722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6605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9C55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76696CED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5C8838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29D1D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25A64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2AE1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D29E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E622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3FDC34DF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4C7B8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EAEFF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C1540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87FCF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00327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9E16C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406A93D7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E5166A" w14:textId="77777777" w:rsidR="00FE016C" w:rsidRPr="000F2BC4" w:rsidRDefault="00FE016C" w:rsidP="00E87EFC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9E4AE" w14:textId="6F14F6E3" w:rsidR="00FE016C" w:rsidRPr="006677F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Население, проживающее в сельских населенных пунктах, и приравненные к нему категории потребителей, за исключением населения и потребителей, указанных в </w:t>
            </w:r>
            <w:hyperlink r:id="rId7" w:history="1">
              <w:r w:rsidRPr="006677FC">
                <w:rPr>
                  <w:rFonts w:eastAsia="Calibri"/>
                  <w:sz w:val="20"/>
                  <w:szCs w:val="20"/>
                </w:rPr>
                <w:t>строках 5</w:t>
              </w:r>
            </w:hyperlink>
            <w:r w:rsidRPr="006677FC">
              <w:rPr>
                <w:rFonts w:eastAsia="Calibri"/>
                <w:sz w:val="20"/>
                <w:szCs w:val="20"/>
              </w:rPr>
              <w:t xml:space="preserve"> - </w:t>
            </w:r>
            <w:r w:rsidRPr="00FE016C">
              <w:rPr>
                <w:rFonts w:eastAsia="Calibri"/>
                <w:sz w:val="20"/>
                <w:szCs w:val="20"/>
              </w:rPr>
              <w:t>7</w:t>
            </w:r>
            <w:r w:rsidRPr="00FE016C">
              <w:rPr>
                <w:rFonts w:eastAsia="Calibri"/>
                <w:sz w:val="20"/>
                <w:szCs w:val="20"/>
                <w:vertAlign w:val="superscript"/>
              </w:rPr>
              <w:t>8</w:t>
            </w:r>
            <w:r w:rsidRPr="006677FC">
              <w:rPr>
                <w:rFonts w:eastAsia="Calibri"/>
                <w:sz w:val="20"/>
                <w:szCs w:val="20"/>
              </w:rPr>
              <w:t>:</w:t>
            </w:r>
          </w:p>
          <w:p w14:paraId="22E6D0F0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0BEA45FB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358B69E7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sz w:val="20"/>
                <w:szCs w:val="20"/>
              </w:rPr>
              <w:t>, указанным в настоящей строке.</w:t>
            </w:r>
          </w:p>
        </w:tc>
      </w:tr>
      <w:tr w:rsidR="00FE016C" w:rsidRPr="000F2BC4" w14:paraId="17C585A0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67F8A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A57B4F">
              <w:rPr>
                <w:sz w:val="20"/>
                <w:szCs w:val="20"/>
              </w:rPr>
              <w:t>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47A235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69343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C3A2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8072B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EA4C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5,76</w:t>
            </w:r>
          </w:p>
        </w:tc>
      </w:tr>
      <w:tr w:rsidR="00FE016C" w:rsidRPr="00A57B4F" w14:paraId="0A13FD16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A3F83C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A57B4F">
              <w:rPr>
                <w:sz w:val="20"/>
                <w:szCs w:val="20"/>
              </w:rPr>
              <w:t>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6D69D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76803175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0E360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F9E0F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F8A87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2382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4,80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C12B9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1867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6,61</w:t>
            </w:r>
          </w:p>
        </w:tc>
      </w:tr>
      <w:tr w:rsidR="00FE016C" w:rsidRPr="000F2BC4" w14:paraId="62D3A686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6587B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D2DA4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CC6F0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8E7A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B3B3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AC4F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4,03</w:t>
            </w:r>
          </w:p>
        </w:tc>
      </w:tr>
      <w:tr w:rsidR="00FE016C" w:rsidRPr="00A57B4F" w14:paraId="0841E098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85EAF" w14:textId="77777777" w:rsidR="00FE016C" w:rsidRPr="00A57B4F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A57B4F">
              <w:rPr>
                <w:sz w:val="20"/>
                <w:szCs w:val="20"/>
              </w:rPr>
              <w:t>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55105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A57B4F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304D6C41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1EE66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3AE52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375E0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4,39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DF66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5,01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2BA1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C8E03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2D561C">
              <w:rPr>
                <w:sz w:val="20"/>
                <w:szCs w:val="20"/>
              </w:rPr>
              <w:t>6,92</w:t>
            </w:r>
          </w:p>
        </w:tc>
      </w:tr>
      <w:tr w:rsidR="00FE016C" w:rsidRPr="000F2BC4" w14:paraId="0ED9848B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EC9CA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D00B7E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55DB0E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192B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4,17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615E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22105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5,76</w:t>
            </w:r>
          </w:p>
        </w:tc>
      </w:tr>
      <w:tr w:rsidR="00FE016C" w:rsidRPr="000F2BC4" w14:paraId="028B5597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E8A8C" w14:textId="77777777" w:rsidR="00FE016C" w:rsidRPr="00A57B4F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D5E7FA" w14:textId="77777777" w:rsidR="00FE016C" w:rsidRPr="00A57B4F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12C27" w14:textId="77777777" w:rsidR="00FE016C" w:rsidRPr="00A57B4F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2,56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78ED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2,92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AF8A3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5AAE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A57B4F">
              <w:rPr>
                <w:sz w:val="20"/>
                <w:szCs w:val="20"/>
              </w:rPr>
              <w:t>4,03</w:t>
            </w:r>
          </w:p>
        </w:tc>
      </w:tr>
      <w:tr w:rsidR="00FE016C" w:rsidRPr="000F2BC4" w14:paraId="6018C378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F2F43" w14:textId="77777777" w:rsidR="00FE016C" w:rsidRPr="00A83892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3892">
              <w:rPr>
                <w:sz w:val="20"/>
                <w:szCs w:val="20"/>
              </w:rPr>
              <w:t>9.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4FA06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304"/>
              <w:rPr>
                <w:color w:val="FF0000"/>
                <w:sz w:val="20"/>
                <w:szCs w:val="20"/>
              </w:rPr>
            </w:pPr>
            <w:r w:rsidRPr="00D02E80">
              <w:rPr>
                <w:sz w:val="20"/>
                <w:szCs w:val="20"/>
              </w:rPr>
              <w:t xml:space="preserve">Потребители, приравненные к </w:t>
            </w:r>
            <w:r w:rsidRPr="006677FC">
              <w:rPr>
                <w:sz w:val="20"/>
                <w:szCs w:val="20"/>
              </w:rPr>
              <w:t>населению</w:t>
            </w:r>
            <w:r w:rsidRPr="006677FC">
              <w:rPr>
                <w:sz w:val="20"/>
                <w:szCs w:val="20"/>
                <w:vertAlign w:val="superscript"/>
                <w:lang w:eastAsia="en-US"/>
              </w:rPr>
              <w:t>8</w:t>
            </w:r>
            <w:r w:rsidRPr="006677FC">
              <w:rPr>
                <w:sz w:val="20"/>
                <w:szCs w:val="20"/>
              </w:rPr>
              <w:t>:</w:t>
            </w:r>
          </w:p>
        </w:tc>
      </w:tr>
      <w:tr w:rsidR="00FE016C" w:rsidRPr="000F2BC4" w14:paraId="12022542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0FC636" w14:textId="77777777" w:rsidR="00FE016C" w:rsidRPr="00A83892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A83892">
              <w:rPr>
                <w:sz w:val="20"/>
                <w:szCs w:val="20"/>
              </w:rPr>
              <w:t>9.1.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3C382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коммунально-бытового потребления населения в объемах фактического потребления электрической энергии населения и объемах электрической энергии, израсходованной на места общего пользования, за исключением:</w:t>
            </w:r>
          </w:p>
          <w:p w14:paraId="6DE02D69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исполнителей коммунальных услуг (товариществ собственников жилья, жилищно-строительных, жилищных или иных специализированных потребительских кооперативов либо управляющих организаций), приобретающих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4C3B1785" w14:textId="77777777" w:rsidR="00FE016C" w:rsidRPr="000F2BC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color w:val="FF0000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lastRenderedPageBreak/>
              <w:t>наймодателей (или уполномоченных ими лиц), предоставляющих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приобретающих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фонда.</w:t>
            </w:r>
          </w:p>
        </w:tc>
      </w:tr>
      <w:tr w:rsidR="00FE016C" w:rsidRPr="000F2BC4" w14:paraId="354E28E8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C0394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9</w:t>
            </w:r>
            <w:r w:rsidRPr="00CA35A6">
              <w:rPr>
                <w:sz w:val="20"/>
                <w:szCs w:val="20"/>
              </w:rPr>
              <w:t>.1.1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24439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FF12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D2888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D9C5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24BA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11C113C6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41CD5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.1.2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2D4F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70C65F37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05923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8751E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82053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E2E6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6D3B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543C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6165FB00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FC216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57844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3C45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EFE5F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57177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B1F8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7D0C8C6F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B113C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.1.3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0E34B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07BE2CCC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47682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3408E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004D91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CA68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7DE781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724DE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28F78E81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940EA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C0A54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B510A2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BE1B4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1EA1D6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337AB7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003B7D5C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22C467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57F95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C3AA4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2724E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7F42C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F3405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35C8BD72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4E839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D963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Садоводческие некоммерческие товарищества и огороднические некоммерческие товарищества</w:t>
            </w:r>
          </w:p>
        </w:tc>
      </w:tr>
      <w:tr w:rsidR="00FE016C" w:rsidRPr="000F2BC4" w14:paraId="366B951E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87C9A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.2.1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711701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C735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141E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BABD7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484E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57E8D651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47BC2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.2.2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CB5D7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55E38ECC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72B9C5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D73F6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66837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DBFD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6B9D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408D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08D70029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EA039A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8D61A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A954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01C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B2D5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7B6A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1EEAA89A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DD00E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.2.3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37489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7A039A29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2E6F3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72CB4D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E065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6086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C43B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F5CA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1B6E96ED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3E0902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EC8425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6410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489AB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4C9D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FB84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67867F55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A0CEF9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10E3C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BDD4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5B41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A4CB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CEB9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3087B3FA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CFC64F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783CB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Юридические лица, приобретающие электрическую энергию (мощность) в целях потребления осужденными в помещениях для их содержания при условии наличия раздельного учета электрической энергии для указанных помещений</w:t>
            </w:r>
          </w:p>
        </w:tc>
      </w:tr>
      <w:tr w:rsidR="00FE016C" w:rsidRPr="000F2BC4" w14:paraId="27F77364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03E42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.3.1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314BE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39ECA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7C52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3AC9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509F2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6F18B507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28856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.3.2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5303E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3A6A9192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5CD26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BEB2C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9AB9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86099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EB5E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472F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3717732A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5F57D8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9D016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70B4E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9FF9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F9B6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6A6E5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00105BC3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A9D5FF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.3.3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352E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6803D366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9CF447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53F042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34D868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ED988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CC28BE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4086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18892ACA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D1EAC9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290F1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34B8C0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07DF5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D0289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71624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5AAD3A5E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B3457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3C6D9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0331F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60042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4AF33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245D1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4F0A84F0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A50103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.4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4BA43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Юридические и физические лица, приобретающие электрическую энергию (мощность) в целях потребления на коммунально-бытовые нужды в населенных пунктах</w:t>
            </w:r>
            <w:r>
              <w:rPr>
                <w:sz w:val="20"/>
                <w:szCs w:val="20"/>
              </w:rPr>
              <w:t xml:space="preserve"> и</w:t>
            </w:r>
            <w:r w:rsidRPr="00CA35A6">
              <w:rPr>
                <w:sz w:val="20"/>
                <w:szCs w:val="20"/>
              </w:rPr>
              <w:t xml:space="preserve"> жилых зонах при воинских частях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lastRenderedPageBreak/>
              <w:t>и</w:t>
            </w:r>
            <w:r w:rsidRPr="00CA35A6">
              <w:rPr>
                <w:sz w:val="20"/>
                <w:szCs w:val="20"/>
              </w:rPr>
              <w:t xml:space="preserve"> рассчитывающиеся по договору энергоснабжения по </w:t>
            </w:r>
            <w:r>
              <w:rPr>
                <w:sz w:val="20"/>
                <w:szCs w:val="20"/>
              </w:rPr>
              <w:t xml:space="preserve">показаниям </w:t>
            </w:r>
            <w:r w:rsidRPr="00CA35A6">
              <w:rPr>
                <w:sz w:val="20"/>
                <w:szCs w:val="20"/>
              </w:rPr>
              <w:t>обще</w:t>
            </w:r>
            <w:r>
              <w:rPr>
                <w:sz w:val="20"/>
                <w:szCs w:val="20"/>
              </w:rPr>
              <w:t>го</w:t>
            </w:r>
            <w:r w:rsidRPr="00CA35A6">
              <w:rPr>
                <w:sz w:val="20"/>
                <w:szCs w:val="20"/>
              </w:rPr>
              <w:t xml:space="preserve"> прибор</w:t>
            </w:r>
            <w:r>
              <w:rPr>
                <w:sz w:val="20"/>
                <w:szCs w:val="20"/>
              </w:rPr>
              <w:t>а</w:t>
            </w:r>
            <w:r w:rsidRPr="00CA35A6">
              <w:rPr>
                <w:sz w:val="20"/>
                <w:szCs w:val="20"/>
              </w:rPr>
              <w:t xml:space="preserve"> учета электрической энергии</w:t>
            </w:r>
          </w:p>
        </w:tc>
      </w:tr>
      <w:tr w:rsidR="00FE016C" w:rsidRPr="000F2BC4" w14:paraId="4854232E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9ADAE7" w14:textId="77777777" w:rsidR="00FE016C" w:rsidRPr="00514E0A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14E0A">
              <w:rPr>
                <w:sz w:val="20"/>
                <w:szCs w:val="20"/>
              </w:rPr>
              <w:lastRenderedPageBreak/>
              <w:t>9.4.1.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CC975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9327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107F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AA22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BD12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74878C51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67D44" w14:textId="77777777" w:rsidR="00FE016C" w:rsidRPr="00514E0A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14E0A">
              <w:rPr>
                <w:sz w:val="20"/>
                <w:szCs w:val="20"/>
              </w:rPr>
              <w:t>9.4.2.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908692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128C644A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EF43E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8CA8E5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81FC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7CCD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9385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2D68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31303572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F038A9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A73B3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F57EB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BAA9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B665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B15C5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64B52277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F26F7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.4.3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68F53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6F658DC6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F81BBB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4C8903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0F4C9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B7B72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2B6F47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8BD5E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6A53D6DF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CDAF2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82CAF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72D4F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213BA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BB337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72D5C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0A9E7B47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7088C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FAD09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E2BB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C06945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348B8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98DB7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753ADD53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EC0571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.5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9B82A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rFonts w:ascii="PT Astra Serif" w:hAnsi="PT Astra Serif"/>
                <w:sz w:val="20"/>
                <w:szCs w:val="20"/>
                <w:lang w:eastAsia="en-US"/>
              </w:rPr>
              <w:t>Содержащиеся за счет прихожан религиозные организации</w:t>
            </w:r>
          </w:p>
        </w:tc>
      </w:tr>
      <w:tr w:rsidR="00FE016C" w:rsidRPr="000F2BC4" w14:paraId="7EDB7D1C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9B096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.5.1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85904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B9EE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1CFE4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4DB1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6CD3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2B4D9A3F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B9BF9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.5.2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7B8296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3FC1CC5B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232FFD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4D33A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83B8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F78D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B93B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DC0F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0AD0A684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9911C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D08EAD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FE62D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2530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72E18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03BBD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719B26B0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0DC51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.5.3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0B20B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5F25A05A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281958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6140AC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B026A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886F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F294C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0017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206E537D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858046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6E6A1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A8939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F4EA3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4891A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9076B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7F048CA7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859E0E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0D4909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7E930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79A74A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374FC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7BBCBE" w14:textId="77777777" w:rsidR="00FE016C" w:rsidRPr="00C94192" w:rsidRDefault="00FE016C" w:rsidP="00E87EFC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54C1C738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4D561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.6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AEE0A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Объединения граждан, приобретающих электрическую энергию (мощность) для использования в принадлежащих им хозяйственных постройках (погреба, сараи).</w:t>
            </w:r>
          </w:p>
          <w:p w14:paraId="181ABC9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Некоммерческие объединения граждан (гаражно-строительные, гаражные кооперативы), приобретающие электрическую энергию (мощность) в целях потребления на коммунально-бытовые нужды и не используемую для осуществления коммерческой деятельности.</w:t>
            </w:r>
          </w:p>
        </w:tc>
      </w:tr>
      <w:tr w:rsidR="00FE016C" w:rsidRPr="000F2BC4" w14:paraId="02942279" w14:textId="77777777" w:rsidTr="00E87EF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48B6F" w14:textId="77777777" w:rsidR="00FE016C" w:rsidRPr="00514E0A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14E0A">
              <w:rPr>
                <w:sz w:val="20"/>
                <w:szCs w:val="20"/>
              </w:rPr>
              <w:t>9.6.1.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5DDDE" w14:textId="77777777" w:rsidR="00FE016C" w:rsidRPr="00514E0A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514E0A">
              <w:rPr>
                <w:sz w:val="20"/>
                <w:szCs w:val="20"/>
              </w:rPr>
              <w:t>Одноставочный тариф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D5E8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F079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37423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B50B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>
              <w:rPr>
                <w:sz w:val="20"/>
                <w:szCs w:val="20"/>
              </w:rPr>
              <w:t>8,11</w:t>
            </w:r>
          </w:p>
        </w:tc>
      </w:tr>
      <w:tr w:rsidR="00FE016C" w:rsidRPr="000F2BC4" w14:paraId="59D045E1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FB32F5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.6.2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EA0EB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двум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3D9091F0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5B696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A56E9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Дневная зона (пиковая и полупиковая)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B4E7E2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0AEA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6,76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A8350C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8,27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7F00B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9,31</w:t>
            </w:r>
          </w:p>
        </w:tc>
      </w:tr>
      <w:tr w:rsidR="00FE016C" w:rsidRPr="000F2BC4" w14:paraId="51311EA8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3B8A03" w14:textId="77777777" w:rsidR="00FE016C" w:rsidRPr="00CA35A6" w:rsidRDefault="00FE016C" w:rsidP="00E87EF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2A8F85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D0DA0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909FF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1521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7A0D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  <w:tr w:rsidR="00FE016C" w:rsidRPr="000F2BC4" w14:paraId="506C3C5D" w14:textId="77777777" w:rsidTr="00E87EFC"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71FDBA" w14:textId="77777777" w:rsidR="00FE016C" w:rsidRPr="00CA35A6" w:rsidRDefault="00FE016C" w:rsidP="00E87EFC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Pr="00CA35A6">
              <w:rPr>
                <w:sz w:val="20"/>
                <w:szCs w:val="20"/>
              </w:rPr>
              <w:t>.6.3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92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FBB97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Одноставочный тариф, дифференцированный по трем зонам суток</w:t>
            </w:r>
            <w:r w:rsidRPr="00CA35A6">
              <w:rPr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FE016C" w:rsidRPr="000F2BC4" w14:paraId="5E69FC66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549194" w14:textId="77777777" w:rsidR="00FE016C" w:rsidRPr="00CA35A6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1B3C8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AD167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6,27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03CC6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7,06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86865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9DD41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9,74</w:t>
            </w:r>
          </w:p>
        </w:tc>
      </w:tr>
      <w:tr w:rsidR="00FE016C" w:rsidRPr="000F2BC4" w14:paraId="70BA573D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4C393" w14:textId="77777777" w:rsidR="00FE016C" w:rsidRPr="00CA35A6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FB52C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Полупиковая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66198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D060A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D6C8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7,20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082D30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8,11</w:t>
            </w:r>
          </w:p>
        </w:tc>
      </w:tr>
      <w:tr w:rsidR="00FE016C" w:rsidRPr="000F2BC4" w14:paraId="1C04C79D" w14:textId="77777777" w:rsidTr="00E87EFC"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19FF8" w14:textId="77777777" w:rsidR="00FE016C" w:rsidRPr="00CA35A6" w:rsidRDefault="00FE016C" w:rsidP="00E87EFC">
            <w:pPr>
              <w:rPr>
                <w:sz w:val="20"/>
                <w:szCs w:val="20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2BAA5" w14:textId="77777777" w:rsidR="00FE016C" w:rsidRPr="00CA35A6" w:rsidRDefault="00FE016C" w:rsidP="00E87EFC">
            <w:pPr>
              <w:autoSpaceDE w:val="0"/>
              <w:autoSpaceDN w:val="0"/>
              <w:adjustRightInd w:val="0"/>
              <w:ind w:firstLine="304"/>
              <w:jc w:val="both"/>
              <w:rPr>
                <w:sz w:val="20"/>
                <w:szCs w:val="20"/>
              </w:rPr>
            </w:pPr>
            <w:r w:rsidRPr="00CA35A6">
              <w:rPr>
                <w:sz w:val="20"/>
                <w:szCs w:val="20"/>
              </w:rPr>
              <w:t>Ночная зона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CF25B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3,65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E65B7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4,11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F7504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8E84E" w14:textId="77777777" w:rsidR="00FE016C" w:rsidRPr="000F2BC4" w:rsidRDefault="00FE016C" w:rsidP="00E87EFC">
            <w:pPr>
              <w:autoSpaceDE w:val="0"/>
              <w:autoSpaceDN w:val="0"/>
              <w:adjustRightInd w:val="0"/>
              <w:rPr>
                <w:color w:val="FF0000"/>
                <w:sz w:val="20"/>
                <w:szCs w:val="20"/>
              </w:rPr>
            </w:pPr>
            <w:r w:rsidRPr="00C5389A">
              <w:rPr>
                <w:sz w:val="20"/>
                <w:szCs w:val="20"/>
              </w:rPr>
              <w:t>5,68</w:t>
            </w:r>
          </w:p>
        </w:tc>
      </w:tr>
    </w:tbl>
    <w:p w14:paraId="7E6A8C40" w14:textId="77777777" w:rsidR="00FE016C" w:rsidRPr="000864CE" w:rsidRDefault="00FE016C" w:rsidP="00FE016C">
      <w:pPr>
        <w:tabs>
          <w:tab w:val="left" w:pos="7560"/>
        </w:tabs>
        <w:jc w:val="both"/>
        <w:rPr>
          <w:sz w:val="18"/>
          <w:szCs w:val="18"/>
          <w:lang w:eastAsia="en-US"/>
        </w:rPr>
      </w:pPr>
    </w:p>
    <w:p w14:paraId="5893789F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</w:p>
    <w:p w14:paraId="2C8751E4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1 </w:t>
      </w:r>
      <w:r>
        <w:rPr>
          <w:sz w:val="20"/>
          <w:szCs w:val="20"/>
          <w:lang w:eastAsia="en-US"/>
        </w:rPr>
        <w:t>Интервалы тарифных зон суток (по месяцам календарного года) утверждаются Федеральной антимонопольной службой.</w:t>
      </w:r>
    </w:p>
    <w:p w14:paraId="5E5D6168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vertAlign w:val="superscript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2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1 таблицы;</w:t>
      </w:r>
    </w:p>
    <w:p w14:paraId="3F6EBADB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vertAlign w:val="superscript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3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2 таблицы;</w:t>
      </w:r>
    </w:p>
    <w:p w14:paraId="160348DD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>
        <w:rPr>
          <w:sz w:val="20"/>
          <w:szCs w:val="20"/>
          <w:vertAlign w:val="superscript"/>
          <w:lang w:eastAsia="en-US"/>
        </w:rPr>
        <w:lastRenderedPageBreak/>
        <w:t xml:space="preserve">4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3 таблицы;</w:t>
      </w:r>
    </w:p>
    <w:p w14:paraId="170F0FF1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5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4 таблицы;</w:t>
      </w:r>
    </w:p>
    <w:p w14:paraId="37E3593B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6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5 таблицы;</w:t>
      </w:r>
    </w:p>
    <w:p w14:paraId="27E30D9E" w14:textId="77777777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7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6 таблицы;</w:t>
      </w:r>
    </w:p>
    <w:p w14:paraId="4C8E306D" w14:textId="12506093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>
        <w:rPr>
          <w:sz w:val="20"/>
          <w:szCs w:val="20"/>
          <w:vertAlign w:val="superscript"/>
          <w:lang w:eastAsia="en-US"/>
        </w:rPr>
        <w:t xml:space="preserve">8 </w:t>
      </w:r>
      <w:r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7 таблицы.</w:t>
      </w:r>
    </w:p>
    <w:p w14:paraId="30958F7E" w14:textId="615DAB8C" w:rsidR="00FE016C" w:rsidRDefault="00FE016C" w:rsidP="00FE016C">
      <w:pPr>
        <w:tabs>
          <w:tab w:val="left" w:pos="7560"/>
        </w:tabs>
        <w:jc w:val="both"/>
        <w:rPr>
          <w:sz w:val="20"/>
          <w:szCs w:val="20"/>
          <w:lang w:eastAsia="en-US"/>
        </w:rPr>
      </w:pPr>
      <w:r w:rsidRPr="00FE016C">
        <w:rPr>
          <w:sz w:val="20"/>
          <w:szCs w:val="20"/>
          <w:vertAlign w:val="superscript"/>
          <w:lang w:eastAsia="en-US"/>
        </w:rPr>
        <w:t>9</w:t>
      </w:r>
      <w:r>
        <w:rPr>
          <w:sz w:val="20"/>
          <w:szCs w:val="20"/>
          <w:vertAlign w:val="superscript"/>
          <w:lang w:eastAsia="en-US"/>
        </w:rPr>
        <w:t xml:space="preserve"> </w:t>
      </w:r>
      <w:r w:rsidRPr="00FE016C">
        <w:rPr>
          <w:sz w:val="20"/>
          <w:szCs w:val="20"/>
          <w:lang w:eastAsia="en-US"/>
        </w:rPr>
        <w:t>Понижающий коэффициент, примененный при установлении цен (тарифов) на электрическую энергию (мощность) по данной категории потребителей, приведен в строке 8 таблицы.</w:t>
      </w:r>
    </w:p>
    <w:p w14:paraId="05E4B120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rPr>
          <w:color w:val="FF0000"/>
          <w:sz w:val="20"/>
          <w:szCs w:val="20"/>
          <w:lang w:eastAsia="en-US"/>
        </w:rPr>
      </w:pPr>
    </w:p>
    <w:p w14:paraId="316BBED7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rPr>
          <w:color w:val="FF0000"/>
          <w:sz w:val="20"/>
          <w:szCs w:val="20"/>
          <w:lang w:eastAsia="en-US"/>
        </w:rPr>
      </w:pPr>
    </w:p>
    <w:p w14:paraId="0D850A03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rPr>
          <w:color w:val="FF0000"/>
          <w:sz w:val="20"/>
          <w:szCs w:val="20"/>
          <w:lang w:eastAsia="en-US"/>
        </w:rPr>
      </w:pPr>
    </w:p>
    <w:p w14:paraId="43DDC8A4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2E671438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437F7D9D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0D02BEA3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3D583B72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7CED6225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39DB2E90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28960D60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1F8BE528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54E2FBBB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22E02AB9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0CD3C35E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32FA9D8E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537B1119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334BD4FC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7F368668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69CF5331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51B7721D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05A1B148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271ADC77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4C889BBE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2FCBB20C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347A5106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538324C7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6926B8B6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0D8916D4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5F3D8E64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578C8830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45518EED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64E4ECBE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3D5B1C46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6B588ECE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3F6B6BD3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17144237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7F3CF32C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6049CBDB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0A1E678E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4B7761A4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3DE9AD1D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48A317E3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33D83DF3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09CD6EFE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2927C657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sz w:val="20"/>
          <w:szCs w:val="20"/>
          <w:lang w:eastAsia="en-US"/>
        </w:rPr>
      </w:pPr>
    </w:p>
    <w:p w14:paraId="75F0B6B1" w14:textId="77777777" w:rsidR="00FE016C" w:rsidRDefault="00FE016C" w:rsidP="00FE016C">
      <w:pPr>
        <w:tabs>
          <w:tab w:val="left" w:pos="7560"/>
        </w:tabs>
        <w:autoSpaceDE w:val="0"/>
        <w:autoSpaceDN w:val="0"/>
        <w:adjustRightInd w:val="0"/>
        <w:rPr>
          <w:sz w:val="20"/>
          <w:szCs w:val="20"/>
          <w:lang w:eastAsia="en-US"/>
        </w:rPr>
      </w:pPr>
    </w:p>
    <w:p w14:paraId="2E9DA242" w14:textId="77777777" w:rsidR="00FE016C" w:rsidRPr="008C7C29" w:rsidRDefault="00FE016C" w:rsidP="00FE016C">
      <w:pPr>
        <w:tabs>
          <w:tab w:val="left" w:pos="7410"/>
          <w:tab w:val="left" w:pos="7560"/>
          <w:tab w:val="center" w:pos="8139"/>
        </w:tabs>
        <w:autoSpaceDE w:val="0"/>
        <w:autoSpaceDN w:val="0"/>
        <w:adjustRightInd w:val="0"/>
        <w:ind w:left="6300"/>
      </w:pPr>
      <w:r>
        <w:t xml:space="preserve">                                          Таблица</w:t>
      </w:r>
    </w:p>
    <w:p w14:paraId="70667E7D" w14:textId="77777777" w:rsidR="00FE016C" w:rsidRDefault="00FE016C" w:rsidP="00FE016C">
      <w:pPr>
        <w:jc w:val="center"/>
      </w:pPr>
    </w:p>
    <w:p w14:paraId="270F6A50" w14:textId="77777777" w:rsidR="00FE016C" w:rsidRDefault="00FE016C" w:rsidP="00FE016C">
      <w:pPr>
        <w:jc w:val="center"/>
        <w:rPr>
          <w:rFonts w:eastAsia="Calibri"/>
        </w:rPr>
      </w:pPr>
      <w:r>
        <w:rPr>
          <w:rFonts w:eastAsia="Calibri"/>
        </w:rPr>
        <w:t>Понижающие коэффициенты</w:t>
      </w:r>
    </w:p>
    <w:p w14:paraId="156E3DEE" w14:textId="77777777" w:rsidR="00FE016C" w:rsidRPr="000864CE" w:rsidRDefault="00FE016C" w:rsidP="00FE016C">
      <w:pPr>
        <w:jc w:val="center"/>
      </w:pPr>
      <w:r>
        <w:rPr>
          <w:rFonts w:eastAsia="Calibri"/>
        </w:rPr>
        <w:t xml:space="preserve"> к тарифам на электрическую энергию (мощность)</w:t>
      </w:r>
    </w:p>
    <w:p w14:paraId="414A9626" w14:textId="77777777" w:rsidR="00FE016C" w:rsidRPr="000864CE" w:rsidRDefault="00FE016C" w:rsidP="00FE016C">
      <w:pPr>
        <w:widowControl w:val="0"/>
        <w:autoSpaceDE w:val="0"/>
        <w:autoSpaceDN w:val="0"/>
        <w:spacing w:line="200" w:lineRule="auto"/>
        <w:jc w:val="both"/>
        <w:outlineLvl w:val="0"/>
        <w:rPr>
          <w:rFonts w:ascii="Arial" w:hAnsi="Arial" w:cs="Arial"/>
          <w:sz w:val="20"/>
          <w:szCs w:val="22"/>
        </w:rPr>
      </w:pPr>
    </w:p>
    <w:tbl>
      <w:tblPr>
        <w:tblW w:w="10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1"/>
        <w:gridCol w:w="6120"/>
        <w:gridCol w:w="1701"/>
        <w:gridCol w:w="1626"/>
      </w:tblGrid>
      <w:tr w:rsidR="00FE016C" w:rsidRPr="000864CE" w14:paraId="7C2ADECC" w14:textId="77777777" w:rsidTr="00E87EFC">
        <w:tc>
          <w:tcPr>
            <w:tcW w:w="821" w:type="dxa"/>
            <w:vMerge w:val="restart"/>
          </w:tcPr>
          <w:p w14:paraId="656EFC9B" w14:textId="77777777" w:rsidR="00FE016C" w:rsidRPr="00673864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№</w:t>
            </w:r>
          </w:p>
        </w:tc>
        <w:tc>
          <w:tcPr>
            <w:tcW w:w="6120" w:type="dxa"/>
            <w:vMerge w:val="restart"/>
          </w:tcPr>
          <w:p w14:paraId="6DDDA71D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Категории потребителей</w:t>
            </w:r>
          </w:p>
          <w:p w14:paraId="6B60F772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  <w:p w14:paraId="0201D09F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327" w:type="dxa"/>
            <w:gridSpan w:val="2"/>
          </w:tcPr>
          <w:p w14:paraId="1AAD0F26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Примененный понижающий коэффициент при установлении цен (тарифов) на электрическую энергию (мощность)</w:t>
            </w:r>
          </w:p>
        </w:tc>
      </w:tr>
      <w:tr w:rsidR="00FE016C" w:rsidRPr="000864CE" w14:paraId="1E6E12CE" w14:textId="77777777" w:rsidTr="00E87EFC">
        <w:tc>
          <w:tcPr>
            <w:tcW w:w="821" w:type="dxa"/>
            <w:vMerge/>
          </w:tcPr>
          <w:p w14:paraId="13B23F95" w14:textId="77777777" w:rsidR="00FE016C" w:rsidRPr="000864CE" w:rsidRDefault="00FE016C" w:rsidP="00E87EF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6120" w:type="dxa"/>
            <w:vMerge/>
          </w:tcPr>
          <w:p w14:paraId="383DFA31" w14:textId="77777777" w:rsidR="00FE016C" w:rsidRPr="000864CE" w:rsidRDefault="00FE016C" w:rsidP="00E87EFC">
            <w:pPr>
              <w:widowControl w:val="0"/>
              <w:autoSpaceDE w:val="0"/>
              <w:autoSpaceDN w:val="0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14:paraId="3CB3F315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  <w:lang w:val="en-US"/>
              </w:rPr>
              <w:t>I</w:t>
            </w:r>
            <w:r w:rsidRPr="000864CE">
              <w:rPr>
                <w:sz w:val="20"/>
                <w:szCs w:val="20"/>
              </w:rPr>
              <w:t xml:space="preserve"> полугодие</w:t>
            </w:r>
          </w:p>
        </w:tc>
        <w:tc>
          <w:tcPr>
            <w:tcW w:w="1626" w:type="dxa"/>
          </w:tcPr>
          <w:p w14:paraId="5E8138D4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  <w:lang w:val="en-US"/>
              </w:rPr>
              <w:t>II</w:t>
            </w:r>
            <w:r w:rsidRPr="000864CE">
              <w:rPr>
                <w:sz w:val="20"/>
                <w:szCs w:val="20"/>
              </w:rPr>
              <w:t xml:space="preserve"> полугодие</w:t>
            </w:r>
          </w:p>
        </w:tc>
      </w:tr>
      <w:tr w:rsidR="00FE016C" w:rsidRPr="000864CE" w14:paraId="0C755340" w14:textId="77777777" w:rsidTr="00E87EFC">
        <w:tc>
          <w:tcPr>
            <w:tcW w:w="821" w:type="dxa"/>
          </w:tcPr>
          <w:p w14:paraId="7FD430FD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6120" w:type="dxa"/>
          </w:tcPr>
          <w:p w14:paraId="0A68570B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городских населенных пунктах в домах, оборудованных стационарными электроплитами и электроотопительными установками, и приравненные к нему категории потребителей:</w:t>
            </w:r>
          </w:p>
          <w:p w14:paraId="5FE001A8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2FAC80DE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07D8A1A3" w14:textId="77777777" w:rsidR="00FE016C" w:rsidRPr="0067386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  <w:tc>
          <w:tcPr>
            <w:tcW w:w="1701" w:type="dxa"/>
          </w:tcPr>
          <w:p w14:paraId="1CBDADA7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0,7</w:t>
            </w:r>
            <w:r>
              <w:rPr>
                <w:sz w:val="20"/>
                <w:szCs w:val="20"/>
              </w:rPr>
              <w:t>0</w:t>
            </w:r>
          </w:p>
          <w:p w14:paraId="33BBA56D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6" w:type="dxa"/>
          </w:tcPr>
          <w:p w14:paraId="40C6248F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0,7</w:t>
            </w:r>
            <w:r>
              <w:rPr>
                <w:sz w:val="20"/>
                <w:szCs w:val="20"/>
              </w:rPr>
              <w:t>1</w:t>
            </w:r>
          </w:p>
        </w:tc>
      </w:tr>
      <w:tr w:rsidR="00FE016C" w:rsidRPr="000864CE" w14:paraId="5273E9B6" w14:textId="77777777" w:rsidTr="00E87EFC">
        <w:tc>
          <w:tcPr>
            <w:tcW w:w="821" w:type="dxa"/>
          </w:tcPr>
          <w:p w14:paraId="0C0774CD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6120" w:type="dxa"/>
          </w:tcPr>
          <w:p w14:paraId="151898F1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городских населенных пунктах в домах, оборудованных стационарными электроплитами и не оборудованных электроотопительными установками, и приравненные к нему категории потребителей:</w:t>
            </w:r>
          </w:p>
          <w:p w14:paraId="6BB01F6E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5EB29C8B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052C7BC2" w14:textId="77777777" w:rsidR="00FE016C" w:rsidRPr="0067386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гарантирующие поставщики, энергосбытовые, энергоснабжающие организации, приобретающие электрическую энергию (мощность) в </w:t>
            </w:r>
            <w:r>
              <w:rPr>
                <w:rFonts w:eastAsia="Calibri"/>
                <w:sz w:val="20"/>
                <w:szCs w:val="20"/>
              </w:rPr>
              <w:lastRenderedPageBreak/>
              <w:t>целях дальнейшей продажи населению и приравненным к нему категориям потребителей, указанным в настоящей строке.</w:t>
            </w:r>
          </w:p>
        </w:tc>
        <w:tc>
          <w:tcPr>
            <w:tcW w:w="1701" w:type="dxa"/>
          </w:tcPr>
          <w:p w14:paraId="16946D3D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lastRenderedPageBreak/>
              <w:t>0,7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626" w:type="dxa"/>
          </w:tcPr>
          <w:p w14:paraId="572F73A2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0,7</w:t>
            </w:r>
            <w:r>
              <w:rPr>
                <w:sz w:val="20"/>
                <w:szCs w:val="20"/>
              </w:rPr>
              <w:t>1</w:t>
            </w:r>
          </w:p>
        </w:tc>
      </w:tr>
      <w:tr w:rsidR="00FE016C" w:rsidRPr="000864CE" w14:paraId="2CD11F17" w14:textId="77777777" w:rsidTr="00E87EFC">
        <w:tc>
          <w:tcPr>
            <w:tcW w:w="821" w:type="dxa"/>
          </w:tcPr>
          <w:p w14:paraId="43D9DF7B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6120" w:type="dxa"/>
          </w:tcPr>
          <w:p w14:paraId="185F4EE6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городских населенных пунктах в домах, оборудованных электроотопительными установками и не оборудованных стационарными электроплитами, и приравненные к нему категории потребителей:</w:t>
            </w:r>
          </w:p>
          <w:p w14:paraId="1B627F89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2CC3642B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5EE67E57" w14:textId="77777777" w:rsidR="00FE016C" w:rsidRPr="000864CE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  <w:tc>
          <w:tcPr>
            <w:tcW w:w="1701" w:type="dxa"/>
          </w:tcPr>
          <w:p w14:paraId="4B89BCB3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0,7</w:t>
            </w:r>
            <w:r>
              <w:rPr>
                <w:sz w:val="20"/>
                <w:szCs w:val="20"/>
              </w:rPr>
              <w:t>0</w:t>
            </w:r>
          </w:p>
          <w:p w14:paraId="7E190AD8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6" w:type="dxa"/>
          </w:tcPr>
          <w:p w14:paraId="21C20F49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0,7</w:t>
            </w:r>
            <w:r>
              <w:rPr>
                <w:sz w:val="20"/>
                <w:szCs w:val="20"/>
              </w:rPr>
              <w:t>1</w:t>
            </w:r>
          </w:p>
        </w:tc>
      </w:tr>
      <w:tr w:rsidR="00FE016C" w:rsidRPr="000864CE" w14:paraId="782F97DD" w14:textId="77777777" w:rsidTr="00E87EFC">
        <w:tc>
          <w:tcPr>
            <w:tcW w:w="821" w:type="dxa"/>
          </w:tcPr>
          <w:p w14:paraId="6DA27857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4.</w:t>
            </w:r>
          </w:p>
        </w:tc>
        <w:tc>
          <w:tcPr>
            <w:tcW w:w="6120" w:type="dxa"/>
          </w:tcPr>
          <w:p w14:paraId="0CEF8A49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Население, проживающее в сельских населенных пунктах в домах, оборудованных стационарными электроплитами и электроотопительными установками, и приравненные к нему категории потребителей:</w:t>
            </w:r>
          </w:p>
          <w:p w14:paraId="5C98BC8E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6A86699A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418E26DE" w14:textId="77777777" w:rsidR="00FE016C" w:rsidRPr="0067386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  <w:tc>
          <w:tcPr>
            <w:tcW w:w="1701" w:type="dxa"/>
          </w:tcPr>
          <w:p w14:paraId="0575D809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0,70</w:t>
            </w:r>
          </w:p>
        </w:tc>
        <w:tc>
          <w:tcPr>
            <w:tcW w:w="1626" w:type="dxa"/>
          </w:tcPr>
          <w:p w14:paraId="14ED8C64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0,71</w:t>
            </w:r>
          </w:p>
        </w:tc>
      </w:tr>
      <w:tr w:rsidR="00FE016C" w:rsidRPr="000864CE" w14:paraId="094B5532" w14:textId="77777777" w:rsidTr="00E87EFC">
        <w:tc>
          <w:tcPr>
            <w:tcW w:w="821" w:type="dxa"/>
          </w:tcPr>
          <w:p w14:paraId="54E1FAAF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5.</w:t>
            </w:r>
          </w:p>
        </w:tc>
        <w:tc>
          <w:tcPr>
            <w:tcW w:w="6120" w:type="dxa"/>
          </w:tcPr>
          <w:p w14:paraId="7C5B0016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Население, проживающее в сельских населенных пунктах в домах, оборудованных стационарными электроплитами и не оборудованных </w:t>
            </w:r>
            <w:r>
              <w:rPr>
                <w:rFonts w:eastAsia="Calibri"/>
                <w:sz w:val="20"/>
                <w:szCs w:val="20"/>
              </w:rPr>
              <w:lastRenderedPageBreak/>
              <w:t>электроотопительными установками, и приравненные к нему категории потребителей:</w:t>
            </w:r>
          </w:p>
          <w:p w14:paraId="4A1F3724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2A933054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6BB1CE98" w14:textId="77777777" w:rsidR="00FE016C" w:rsidRPr="00673864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  <w:tc>
          <w:tcPr>
            <w:tcW w:w="1701" w:type="dxa"/>
          </w:tcPr>
          <w:p w14:paraId="1F4F9362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0,70</w:t>
            </w:r>
          </w:p>
        </w:tc>
        <w:tc>
          <w:tcPr>
            <w:tcW w:w="1626" w:type="dxa"/>
          </w:tcPr>
          <w:p w14:paraId="4AD5DB4F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0,71</w:t>
            </w:r>
          </w:p>
        </w:tc>
      </w:tr>
      <w:tr w:rsidR="00FE016C" w:rsidRPr="000864CE" w14:paraId="11D395CA" w14:textId="77777777" w:rsidTr="00E87EFC">
        <w:tc>
          <w:tcPr>
            <w:tcW w:w="821" w:type="dxa"/>
          </w:tcPr>
          <w:p w14:paraId="2A101D6E" w14:textId="77777777" w:rsidR="00FE016C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6.</w:t>
            </w:r>
          </w:p>
        </w:tc>
        <w:tc>
          <w:tcPr>
            <w:tcW w:w="6120" w:type="dxa"/>
          </w:tcPr>
          <w:p w14:paraId="4745DCA0" w14:textId="77777777" w:rsidR="00FE016C" w:rsidRPr="007C294A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 xml:space="preserve">Население, проживающее в сельских населенных пунктах в домах, оборудованных </w:t>
            </w:r>
            <w:r w:rsidRPr="007C294A">
              <w:rPr>
                <w:rFonts w:eastAsia="Calibri"/>
                <w:sz w:val="20"/>
                <w:szCs w:val="20"/>
              </w:rPr>
              <w:t>электроотопительными установками и не оборудованных стационарными электроплитами, и приравненные к нему категории потребителей:</w:t>
            </w:r>
          </w:p>
          <w:p w14:paraId="5E2DD3E5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1F26D601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2FECA7BA" w14:textId="77777777" w:rsidR="00FE016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потребителей, указанным в настоящей строке.</w:t>
            </w:r>
          </w:p>
        </w:tc>
        <w:tc>
          <w:tcPr>
            <w:tcW w:w="1701" w:type="dxa"/>
          </w:tcPr>
          <w:p w14:paraId="24EB495D" w14:textId="77777777" w:rsidR="00FE016C" w:rsidRPr="00EE30C8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EE30C8">
              <w:rPr>
                <w:sz w:val="20"/>
                <w:szCs w:val="20"/>
              </w:rPr>
              <w:t>0,7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626" w:type="dxa"/>
          </w:tcPr>
          <w:p w14:paraId="716A3080" w14:textId="77777777" w:rsidR="00FE016C" w:rsidRPr="00EE30C8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EE30C8">
              <w:rPr>
                <w:sz w:val="20"/>
                <w:szCs w:val="20"/>
              </w:rPr>
              <w:t>0,71</w:t>
            </w:r>
          </w:p>
        </w:tc>
      </w:tr>
      <w:tr w:rsidR="00FE016C" w:rsidRPr="000864CE" w14:paraId="683B277F" w14:textId="77777777" w:rsidTr="00E87EFC">
        <w:tc>
          <w:tcPr>
            <w:tcW w:w="821" w:type="dxa"/>
          </w:tcPr>
          <w:p w14:paraId="7D262073" w14:textId="77777777" w:rsidR="00FE016C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</w:t>
            </w:r>
          </w:p>
        </w:tc>
        <w:tc>
          <w:tcPr>
            <w:tcW w:w="6120" w:type="dxa"/>
          </w:tcPr>
          <w:p w14:paraId="3AB7D337" w14:textId="77777777" w:rsidR="00FE016C" w:rsidRPr="006677F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 w:rsidRPr="006677FC">
              <w:rPr>
                <w:rFonts w:eastAsia="Calibri"/>
                <w:sz w:val="20"/>
                <w:szCs w:val="20"/>
              </w:rPr>
              <w:t xml:space="preserve">Население, проживающее в сельских населенных пунктах, и приравненные к нему категории потребителей, за исключением населения и потребителей, указанных в </w:t>
            </w:r>
            <w:hyperlink r:id="rId8" w:history="1">
              <w:r w:rsidRPr="006677FC">
                <w:rPr>
                  <w:rFonts w:eastAsia="Calibri"/>
                  <w:sz w:val="20"/>
                  <w:szCs w:val="20"/>
                </w:rPr>
                <w:t>строках 4</w:t>
              </w:r>
            </w:hyperlink>
            <w:r w:rsidRPr="006677FC">
              <w:rPr>
                <w:rFonts w:eastAsia="Calibri"/>
                <w:sz w:val="20"/>
                <w:szCs w:val="20"/>
              </w:rPr>
              <w:t xml:space="preserve"> - </w:t>
            </w:r>
            <w:hyperlink r:id="rId9" w:history="1">
              <w:r w:rsidRPr="006677FC">
                <w:rPr>
                  <w:rFonts w:eastAsia="Calibri"/>
                  <w:sz w:val="20"/>
                  <w:szCs w:val="20"/>
                </w:rPr>
                <w:t>6</w:t>
              </w:r>
            </w:hyperlink>
            <w:r w:rsidRPr="006677FC">
              <w:rPr>
                <w:rFonts w:eastAsia="Calibri"/>
                <w:sz w:val="20"/>
                <w:szCs w:val="20"/>
              </w:rPr>
              <w:t>:</w:t>
            </w:r>
          </w:p>
          <w:p w14:paraId="392EAD23" w14:textId="77777777" w:rsidR="00FE016C" w:rsidRPr="006677F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 w:rsidRPr="006677FC">
              <w:rPr>
                <w:rFonts w:eastAsia="Calibri"/>
                <w:sz w:val="20"/>
                <w:szCs w:val="20"/>
              </w:rPr>
              <w:t xml:space="preserve">исполнители коммунальных услуг (товарищества собственников жилья, жилищно-строительные, жилищные или иные специализированные потребительские кооперативы либо </w:t>
            </w:r>
            <w:r w:rsidRPr="006677FC">
              <w:rPr>
                <w:rFonts w:eastAsia="Calibri"/>
                <w:sz w:val="20"/>
                <w:szCs w:val="20"/>
              </w:rPr>
              <w:lastRenderedPageBreak/>
              <w:t>управляющие организации), приобретающие электрическую энергию (мощность) для предоставления коммунальных услуг собственникам и пользователям жилых помещений и содержания общего имущества многоквартирных домов;</w:t>
            </w:r>
          </w:p>
          <w:p w14:paraId="4EB4EE7B" w14:textId="77777777" w:rsidR="00FE016C" w:rsidRPr="006677F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 w:rsidRPr="006677FC">
              <w:rPr>
                <w:rFonts w:eastAsia="Calibri"/>
                <w:sz w:val="20"/>
                <w:szCs w:val="20"/>
              </w:rPr>
              <w:t>наймодатели (или уполномоченные ими лица), предоставляющие гражданам жилые помещения специализированного жилищного фонда, включая жилые помещения в общежитиях, жилые помещения маневренного фонда, жилые помещения в домах системы социального обслуживания населения, жилые помещения фонда для временного поселения вынужденных переселенцев, жилые помещения фонда для временного поселения лиц, признанных беженцами, а также жилые помещения для социальной защиты отдельных категорий граждан, приобретающие электрическую энергию (мощность) для предоставления коммунальных услуг пользователям таких жилых помещений в объемах потребления электрической энергии населением и содержания мест общего пользования в домах, в которых имеются жилые помещения специализированного жилого фонда;</w:t>
            </w:r>
          </w:p>
          <w:p w14:paraId="0E2DCB90" w14:textId="77777777" w:rsidR="00FE016C" w:rsidRPr="006677FC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 w:rsidRPr="006677FC">
              <w:rPr>
                <w:rFonts w:eastAsia="Calibri"/>
                <w:sz w:val="20"/>
                <w:szCs w:val="20"/>
              </w:rPr>
              <w:t>гарантирующие поставщики, энергосбытовые, энергоснабжающие организации, приобретающие электрическую энергию (мощность) в целях дальнейшей продажи населению и приравненным к нему категориям потребителей</w:t>
            </w:r>
            <w:r>
              <w:rPr>
                <w:rFonts w:eastAsia="Calibri"/>
                <w:sz w:val="20"/>
                <w:szCs w:val="20"/>
              </w:rPr>
              <w:t>, указанным в настоящей строке.</w:t>
            </w:r>
          </w:p>
        </w:tc>
        <w:tc>
          <w:tcPr>
            <w:tcW w:w="1701" w:type="dxa"/>
          </w:tcPr>
          <w:p w14:paraId="0DE715DA" w14:textId="77777777" w:rsidR="00FE016C" w:rsidRPr="006677FC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6677FC">
              <w:rPr>
                <w:sz w:val="20"/>
                <w:szCs w:val="20"/>
              </w:rPr>
              <w:lastRenderedPageBreak/>
              <w:t>0,7</w:t>
            </w:r>
            <w:r>
              <w:rPr>
                <w:sz w:val="20"/>
                <w:szCs w:val="20"/>
              </w:rPr>
              <w:t>0</w:t>
            </w:r>
          </w:p>
        </w:tc>
        <w:tc>
          <w:tcPr>
            <w:tcW w:w="1626" w:type="dxa"/>
          </w:tcPr>
          <w:p w14:paraId="753E0B0F" w14:textId="77777777" w:rsidR="00FE016C" w:rsidRPr="006677FC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6677FC">
              <w:rPr>
                <w:sz w:val="20"/>
                <w:szCs w:val="20"/>
              </w:rPr>
              <w:t>0,71</w:t>
            </w:r>
          </w:p>
        </w:tc>
      </w:tr>
      <w:tr w:rsidR="00FE016C" w:rsidRPr="000864CE" w14:paraId="048C8643" w14:textId="77777777" w:rsidTr="00E87EFC">
        <w:tc>
          <w:tcPr>
            <w:tcW w:w="821" w:type="dxa"/>
          </w:tcPr>
          <w:p w14:paraId="40672674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8.</w:t>
            </w:r>
          </w:p>
        </w:tc>
        <w:tc>
          <w:tcPr>
            <w:tcW w:w="6120" w:type="dxa"/>
          </w:tcPr>
          <w:p w14:paraId="503AF885" w14:textId="77777777" w:rsidR="00FE016C" w:rsidRPr="000864CE" w:rsidRDefault="00FE016C" w:rsidP="00E87EFC">
            <w:pPr>
              <w:widowControl w:val="0"/>
              <w:autoSpaceDE w:val="0"/>
              <w:autoSpaceDN w:val="0"/>
              <w:ind w:firstLine="25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0864CE">
              <w:rPr>
                <w:sz w:val="20"/>
                <w:szCs w:val="20"/>
              </w:rPr>
              <w:t>Потребители, приравненные к населению:</w:t>
            </w:r>
          </w:p>
        </w:tc>
        <w:tc>
          <w:tcPr>
            <w:tcW w:w="1701" w:type="dxa"/>
          </w:tcPr>
          <w:p w14:paraId="015CF1FE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6" w:type="dxa"/>
          </w:tcPr>
          <w:p w14:paraId="65BC516C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</w:tc>
      </w:tr>
      <w:tr w:rsidR="00FE016C" w:rsidRPr="000864CE" w14:paraId="5A6E63D7" w14:textId="77777777" w:rsidTr="00E87EFC">
        <w:tc>
          <w:tcPr>
            <w:tcW w:w="821" w:type="dxa"/>
          </w:tcPr>
          <w:p w14:paraId="1E07781B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8.1.</w:t>
            </w:r>
          </w:p>
        </w:tc>
        <w:tc>
          <w:tcPr>
            <w:tcW w:w="6120" w:type="dxa"/>
          </w:tcPr>
          <w:p w14:paraId="1F976D64" w14:textId="77777777" w:rsidR="00FE016C" w:rsidRPr="005C48AF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Садоводческие некоммерческие товарищества и огороднические некоммерческие товарищества.</w:t>
            </w:r>
          </w:p>
        </w:tc>
        <w:tc>
          <w:tcPr>
            <w:tcW w:w="1701" w:type="dxa"/>
          </w:tcPr>
          <w:p w14:paraId="0F4C570B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  <w:tc>
          <w:tcPr>
            <w:tcW w:w="1626" w:type="dxa"/>
          </w:tcPr>
          <w:p w14:paraId="7EB3FFEF" w14:textId="77777777" w:rsidR="00FE016C" w:rsidRPr="000864CE" w:rsidRDefault="00FE016C" w:rsidP="00E87EFC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</w:tr>
      <w:tr w:rsidR="00FE016C" w:rsidRPr="000864CE" w14:paraId="24E63FB3" w14:textId="77777777" w:rsidTr="00E87EFC">
        <w:tc>
          <w:tcPr>
            <w:tcW w:w="821" w:type="dxa"/>
          </w:tcPr>
          <w:p w14:paraId="57F91E39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0864CE">
              <w:rPr>
                <w:sz w:val="20"/>
                <w:szCs w:val="20"/>
              </w:rPr>
              <w:t>.2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6120" w:type="dxa"/>
          </w:tcPr>
          <w:p w14:paraId="0B0958DC" w14:textId="77777777" w:rsidR="00FE016C" w:rsidRPr="00931522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Юридические лица, приобретающие электрическую энергию (мощность) в целях потребления осужденными в помещениях для их содержания при условии наличия раздельного учета электрической энергии для указанных помещений.</w:t>
            </w:r>
          </w:p>
        </w:tc>
        <w:tc>
          <w:tcPr>
            <w:tcW w:w="1701" w:type="dxa"/>
          </w:tcPr>
          <w:p w14:paraId="00A2B5D6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  <w:p w14:paraId="7D2671E9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  <w:tc>
          <w:tcPr>
            <w:tcW w:w="1626" w:type="dxa"/>
          </w:tcPr>
          <w:p w14:paraId="46ECE710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  <w:p w14:paraId="09693A17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</w:tr>
      <w:tr w:rsidR="00FE016C" w:rsidRPr="000864CE" w14:paraId="0CD75C58" w14:textId="77777777" w:rsidTr="00E87EFC">
        <w:tc>
          <w:tcPr>
            <w:tcW w:w="821" w:type="dxa"/>
          </w:tcPr>
          <w:p w14:paraId="30268A79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0864CE">
              <w:rPr>
                <w:sz w:val="20"/>
                <w:szCs w:val="20"/>
              </w:rPr>
              <w:t>.3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6120" w:type="dxa"/>
          </w:tcPr>
          <w:p w14:paraId="519B12A2" w14:textId="77777777" w:rsidR="00FE016C" w:rsidRPr="00931522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Юридические и физические лица, приобретающие электрическую энергию (мощность) в целях потребления на коммунально-бытовые нужды в населенных пунктах и жилых зонах при воинских частях и рассчитывающиеся по договору энергоснабжения по показаниям общего прибора учета электрической энергии.</w:t>
            </w:r>
          </w:p>
        </w:tc>
        <w:tc>
          <w:tcPr>
            <w:tcW w:w="1701" w:type="dxa"/>
          </w:tcPr>
          <w:p w14:paraId="4526A00D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  <w:p w14:paraId="75D6EC55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626" w:type="dxa"/>
          </w:tcPr>
          <w:p w14:paraId="5135825F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</w:tr>
      <w:tr w:rsidR="00FE016C" w:rsidRPr="000864CE" w14:paraId="16C9585C" w14:textId="77777777" w:rsidTr="00E87EFC">
        <w:tc>
          <w:tcPr>
            <w:tcW w:w="821" w:type="dxa"/>
          </w:tcPr>
          <w:p w14:paraId="3CFE49AD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Pr="000864CE">
              <w:rPr>
                <w:sz w:val="20"/>
                <w:szCs w:val="20"/>
              </w:rPr>
              <w:t>.4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6120" w:type="dxa"/>
          </w:tcPr>
          <w:p w14:paraId="025D440C" w14:textId="77777777" w:rsidR="00FE016C" w:rsidRPr="00931522" w:rsidRDefault="00FE016C" w:rsidP="00E87EFC">
            <w:pPr>
              <w:autoSpaceDE w:val="0"/>
              <w:autoSpaceDN w:val="0"/>
              <w:adjustRightInd w:val="0"/>
              <w:ind w:firstLine="283"/>
              <w:jc w:val="both"/>
              <w:rPr>
                <w:rFonts w:eastAsia="Calibri"/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Содержащиеся за счет прихожан религиозные организации.</w:t>
            </w:r>
          </w:p>
        </w:tc>
        <w:tc>
          <w:tcPr>
            <w:tcW w:w="1701" w:type="dxa"/>
          </w:tcPr>
          <w:p w14:paraId="4F083DCD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  <w:tc>
          <w:tcPr>
            <w:tcW w:w="1626" w:type="dxa"/>
          </w:tcPr>
          <w:p w14:paraId="0A37B938" w14:textId="77777777" w:rsidR="00FE016C" w:rsidRPr="000864CE" w:rsidRDefault="00FE016C" w:rsidP="00E87EFC">
            <w:pPr>
              <w:widowControl w:val="0"/>
              <w:autoSpaceDE w:val="0"/>
              <w:autoSpaceDN w:val="0"/>
              <w:spacing w:line="200" w:lineRule="auto"/>
              <w:jc w:val="center"/>
              <w:rPr>
                <w:sz w:val="20"/>
                <w:szCs w:val="20"/>
              </w:rPr>
            </w:pPr>
            <w:r w:rsidRPr="000864CE">
              <w:rPr>
                <w:sz w:val="20"/>
                <w:szCs w:val="20"/>
              </w:rPr>
              <w:t>1</w:t>
            </w:r>
          </w:p>
        </w:tc>
      </w:tr>
    </w:tbl>
    <w:p w14:paraId="454F920B" w14:textId="77777777" w:rsidR="00FE016C" w:rsidRPr="000864CE" w:rsidRDefault="00FE016C" w:rsidP="00FE016C">
      <w:pPr>
        <w:widowControl w:val="0"/>
        <w:autoSpaceDE w:val="0"/>
        <w:autoSpaceDN w:val="0"/>
        <w:spacing w:line="200" w:lineRule="auto"/>
        <w:jc w:val="both"/>
        <w:rPr>
          <w:sz w:val="20"/>
          <w:szCs w:val="20"/>
        </w:rPr>
      </w:pPr>
    </w:p>
    <w:p w14:paraId="18A29AEC" w14:textId="77777777" w:rsidR="00FE016C" w:rsidRPr="000864CE" w:rsidRDefault="00FE016C" w:rsidP="00FE016C">
      <w:pPr>
        <w:rPr>
          <w:sz w:val="20"/>
          <w:szCs w:val="20"/>
          <w:lang w:eastAsia="en-US"/>
        </w:rPr>
      </w:pPr>
    </w:p>
    <w:p w14:paraId="311E0AEE" w14:textId="77777777" w:rsidR="00FE016C" w:rsidRPr="000864CE" w:rsidRDefault="00FE016C" w:rsidP="00FE016C">
      <w:pPr>
        <w:rPr>
          <w:sz w:val="20"/>
          <w:szCs w:val="20"/>
          <w:lang w:eastAsia="en-US"/>
        </w:rPr>
      </w:pPr>
    </w:p>
    <w:p w14:paraId="689612F7" w14:textId="77777777" w:rsidR="00FE016C" w:rsidRPr="000864CE" w:rsidRDefault="00FE016C" w:rsidP="00FE016C">
      <w:pPr>
        <w:tabs>
          <w:tab w:val="left" w:pos="7560"/>
        </w:tabs>
        <w:autoSpaceDE w:val="0"/>
        <w:autoSpaceDN w:val="0"/>
        <w:adjustRightInd w:val="0"/>
        <w:jc w:val="right"/>
        <w:rPr>
          <w:color w:val="FF0000"/>
          <w:sz w:val="20"/>
          <w:szCs w:val="20"/>
          <w:lang w:eastAsia="en-US"/>
        </w:rPr>
      </w:pPr>
    </w:p>
    <w:p w14:paraId="60628B02" w14:textId="77777777" w:rsidR="00FE016C" w:rsidRPr="008C7C29" w:rsidRDefault="00FE016C" w:rsidP="00FE016C">
      <w:pPr>
        <w:tabs>
          <w:tab w:val="left" w:pos="7560"/>
        </w:tabs>
        <w:jc w:val="center"/>
      </w:pPr>
    </w:p>
    <w:p w14:paraId="6F8D682D" w14:textId="77777777" w:rsidR="000864CE" w:rsidRPr="000864CE" w:rsidRDefault="000864CE" w:rsidP="000864CE">
      <w:pPr>
        <w:tabs>
          <w:tab w:val="left" w:pos="7560"/>
        </w:tabs>
        <w:autoSpaceDE w:val="0"/>
        <w:autoSpaceDN w:val="0"/>
        <w:adjustRightInd w:val="0"/>
        <w:rPr>
          <w:color w:val="FF0000"/>
          <w:sz w:val="20"/>
          <w:szCs w:val="20"/>
          <w:lang w:eastAsia="en-US"/>
        </w:rPr>
      </w:pPr>
    </w:p>
    <w:p w14:paraId="1EE2850E" w14:textId="77777777" w:rsidR="000864CE" w:rsidRPr="000864CE" w:rsidRDefault="000864CE" w:rsidP="000864CE">
      <w:pPr>
        <w:tabs>
          <w:tab w:val="left" w:pos="7560"/>
        </w:tabs>
        <w:autoSpaceDE w:val="0"/>
        <w:autoSpaceDN w:val="0"/>
        <w:adjustRightInd w:val="0"/>
        <w:rPr>
          <w:color w:val="FF0000"/>
          <w:sz w:val="20"/>
          <w:szCs w:val="20"/>
          <w:lang w:eastAsia="en-US"/>
        </w:rPr>
      </w:pPr>
    </w:p>
    <w:p w14:paraId="1E2D7701" w14:textId="77777777" w:rsidR="0096417D" w:rsidRPr="008C7C29" w:rsidRDefault="0096417D" w:rsidP="00D322EA">
      <w:pPr>
        <w:tabs>
          <w:tab w:val="left" w:pos="7560"/>
        </w:tabs>
      </w:pPr>
    </w:p>
    <w:sectPr w:rsidR="0096417D" w:rsidRPr="008C7C29" w:rsidSect="0096417D">
      <w:pgSz w:w="11906" w:h="16838"/>
      <w:pgMar w:top="567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F90349"/>
    <w:multiLevelType w:val="hybridMultilevel"/>
    <w:tmpl w:val="9BF0C7DC"/>
    <w:lvl w:ilvl="0" w:tplc="1B9CB752">
      <w:start w:val="1"/>
      <w:numFmt w:val="decimal"/>
      <w:lvlText w:val="%1."/>
      <w:lvlJc w:val="left"/>
      <w:pPr>
        <w:ind w:left="90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5B093D1E"/>
    <w:multiLevelType w:val="multilevel"/>
    <w:tmpl w:val="AE6CFB3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C48"/>
    <w:rsid w:val="00023CFD"/>
    <w:rsid w:val="0004625D"/>
    <w:rsid w:val="00054C49"/>
    <w:rsid w:val="000578DD"/>
    <w:rsid w:val="000864CE"/>
    <w:rsid w:val="00093550"/>
    <w:rsid w:val="000A623E"/>
    <w:rsid w:val="000E5B68"/>
    <w:rsid w:val="00104039"/>
    <w:rsid w:val="00107C65"/>
    <w:rsid w:val="00113426"/>
    <w:rsid w:val="00117AB4"/>
    <w:rsid w:val="001247B4"/>
    <w:rsid w:val="00124C7A"/>
    <w:rsid w:val="001369E3"/>
    <w:rsid w:val="0014755C"/>
    <w:rsid w:val="0017693D"/>
    <w:rsid w:val="00187E11"/>
    <w:rsid w:val="0019009A"/>
    <w:rsid w:val="001A06A3"/>
    <w:rsid w:val="0024589C"/>
    <w:rsid w:val="002601BF"/>
    <w:rsid w:val="00265E02"/>
    <w:rsid w:val="00290B6E"/>
    <w:rsid w:val="002A5069"/>
    <w:rsid w:val="002B6724"/>
    <w:rsid w:val="002F688F"/>
    <w:rsid w:val="0031668D"/>
    <w:rsid w:val="003500AD"/>
    <w:rsid w:val="003643CB"/>
    <w:rsid w:val="003C7C93"/>
    <w:rsid w:val="003D2156"/>
    <w:rsid w:val="00412ED4"/>
    <w:rsid w:val="00440C8B"/>
    <w:rsid w:val="004431CD"/>
    <w:rsid w:val="00503178"/>
    <w:rsid w:val="005053B2"/>
    <w:rsid w:val="00577C6B"/>
    <w:rsid w:val="005E6D6D"/>
    <w:rsid w:val="005F468E"/>
    <w:rsid w:val="00606280"/>
    <w:rsid w:val="0060780E"/>
    <w:rsid w:val="00616D77"/>
    <w:rsid w:val="006256D5"/>
    <w:rsid w:val="006323F7"/>
    <w:rsid w:val="00686D8A"/>
    <w:rsid w:val="00691BC4"/>
    <w:rsid w:val="006B50E1"/>
    <w:rsid w:val="006D1568"/>
    <w:rsid w:val="006D7AD5"/>
    <w:rsid w:val="007002EF"/>
    <w:rsid w:val="00714AD0"/>
    <w:rsid w:val="00717F21"/>
    <w:rsid w:val="00745729"/>
    <w:rsid w:val="007A2410"/>
    <w:rsid w:val="007C00EF"/>
    <w:rsid w:val="007D288D"/>
    <w:rsid w:val="007F24B8"/>
    <w:rsid w:val="007F69A4"/>
    <w:rsid w:val="00804FA4"/>
    <w:rsid w:val="00817834"/>
    <w:rsid w:val="00856BA1"/>
    <w:rsid w:val="00864BE7"/>
    <w:rsid w:val="0087409C"/>
    <w:rsid w:val="0096417D"/>
    <w:rsid w:val="009B070F"/>
    <w:rsid w:val="009C5CFF"/>
    <w:rsid w:val="009C63F4"/>
    <w:rsid w:val="009E6650"/>
    <w:rsid w:val="00A445AE"/>
    <w:rsid w:val="00A54F4A"/>
    <w:rsid w:val="00A57055"/>
    <w:rsid w:val="00AE135C"/>
    <w:rsid w:val="00B16AE1"/>
    <w:rsid w:val="00B24B06"/>
    <w:rsid w:val="00B3468D"/>
    <w:rsid w:val="00B73C9C"/>
    <w:rsid w:val="00B93706"/>
    <w:rsid w:val="00BD6F35"/>
    <w:rsid w:val="00C20740"/>
    <w:rsid w:val="00C36682"/>
    <w:rsid w:val="00C51FA9"/>
    <w:rsid w:val="00C65860"/>
    <w:rsid w:val="00CC7130"/>
    <w:rsid w:val="00D322EA"/>
    <w:rsid w:val="00D4267C"/>
    <w:rsid w:val="00E05738"/>
    <w:rsid w:val="00E12A13"/>
    <w:rsid w:val="00E16D4D"/>
    <w:rsid w:val="00E823C5"/>
    <w:rsid w:val="00EA06C4"/>
    <w:rsid w:val="00ED447F"/>
    <w:rsid w:val="00EE2C2F"/>
    <w:rsid w:val="00F37C87"/>
    <w:rsid w:val="00F46C7B"/>
    <w:rsid w:val="00F47C15"/>
    <w:rsid w:val="00F534EE"/>
    <w:rsid w:val="00F706E6"/>
    <w:rsid w:val="00FB2B0F"/>
    <w:rsid w:val="00FB7684"/>
    <w:rsid w:val="00FD2C48"/>
    <w:rsid w:val="00FE0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B25F4"/>
  <w15:chartTrackingRefBased/>
  <w15:docId w15:val="{8AFF8DF3-2F49-4DF9-88FC-59D490EB6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2C4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0864CE"/>
    <w:pPr>
      <w:keepNext/>
      <w:ind w:left="-1620" w:firstLine="708"/>
      <w:jc w:val="center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D2C48"/>
    <w:rPr>
      <w:color w:val="0000FF"/>
      <w:u w:val="single"/>
    </w:rPr>
  </w:style>
  <w:style w:type="paragraph" w:styleId="a4">
    <w:name w:val="Balloon Text"/>
    <w:basedOn w:val="a"/>
    <w:link w:val="a5"/>
    <w:unhideWhenUsed/>
    <w:rsid w:val="00EA06C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EA06C4"/>
    <w:rPr>
      <w:rFonts w:ascii="Tahoma" w:eastAsia="Times New Roman" w:hAnsi="Tahoma" w:cs="Tahoma"/>
      <w:sz w:val="16"/>
      <w:szCs w:val="16"/>
    </w:rPr>
  </w:style>
  <w:style w:type="character" w:customStyle="1" w:styleId="FontStyle14">
    <w:name w:val="Font Style14"/>
    <w:rsid w:val="00E823C5"/>
    <w:rPr>
      <w:rFonts w:ascii="Times New Roman" w:hAnsi="Times New Roman" w:cs="Times New Roman"/>
      <w:sz w:val="26"/>
      <w:szCs w:val="26"/>
    </w:rPr>
  </w:style>
  <w:style w:type="paragraph" w:customStyle="1" w:styleId="Style4">
    <w:name w:val="Style4"/>
    <w:basedOn w:val="a"/>
    <w:rsid w:val="00E823C5"/>
    <w:pPr>
      <w:widowControl w:val="0"/>
      <w:autoSpaceDE w:val="0"/>
      <w:autoSpaceDN w:val="0"/>
      <w:adjustRightInd w:val="0"/>
    </w:pPr>
  </w:style>
  <w:style w:type="paragraph" w:customStyle="1" w:styleId="Style5">
    <w:name w:val="Style5"/>
    <w:basedOn w:val="a"/>
    <w:rsid w:val="00E823C5"/>
    <w:pPr>
      <w:widowControl w:val="0"/>
      <w:autoSpaceDE w:val="0"/>
      <w:autoSpaceDN w:val="0"/>
      <w:adjustRightInd w:val="0"/>
    </w:pPr>
  </w:style>
  <w:style w:type="character" w:customStyle="1" w:styleId="FontStyle15">
    <w:name w:val="Font Style15"/>
    <w:rsid w:val="00E823C5"/>
    <w:rPr>
      <w:rFonts w:ascii="Times New Roman" w:hAnsi="Times New Roman" w:cs="Times New Roman"/>
      <w:b/>
      <w:bCs/>
      <w:sz w:val="24"/>
      <w:szCs w:val="24"/>
    </w:rPr>
  </w:style>
  <w:style w:type="table" w:styleId="a6">
    <w:name w:val="Table Grid"/>
    <w:basedOn w:val="a1"/>
    <w:rsid w:val="00E823C5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17">
    <w:name w:val="Font Style17"/>
    <w:rsid w:val="00E823C5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rsid w:val="00E823C5"/>
    <w:pPr>
      <w:widowControl w:val="0"/>
      <w:autoSpaceDE w:val="0"/>
      <w:autoSpaceDN w:val="0"/>
      <w:adjustRightInd w:val="0"/>
      <w:spacing w:line="278" w:lineRule="exact"/>
    </w:pPr>
  </w:style>
  <w:style w:type="paragraph" w:customStyle="1" w:styleId="ConsPlusNormal">
    <w:name w:val="ConsPlusNormal"/>
    <w:rsid w:val="0004625D"/>
    <w:pPr>
      <w:widowControl w:val="0"/>
      <w:autoSpaceDE w:val="0"/>
      <w:autoSpaceDN w:val="0"/>
    </w:pPr>
    <w:rPr>
      <w:rFonts w:ascii="Arial" w:eastAsia="Times New Roman" w:hAnsi="Arial" w:cs="Arial"/>
      <w:szCs w:val="22"/>
    </w:rPr>
  </w:style>
  <w:style w:type="character" w:customStyle="1" w:styleId="10">
    <w:name w:val="Заголовок 1 Знак"/>
    <w:basedOn w:val="a0"/>
    <w:link w:val="1"/>
    <w:rsid w:val="000864CE"/>
    <w:rPr>
      <w:rFonts w:ascii="Times New Roman" w:eastAsia="Times New Roman" w:hAnsi="Times New Roman"/>
      <w:sz w:val="28"/>
      <w:szCs w:val="24"/>
    </w:rPr>
  </w:style>
  <w:style w:type="numbering" w:customStyle="1" w:styleId="11">
    <w:name w:val="Нет списка1"/>
    <w:next w:val="a2"/>
    <w:uiPriority w:val="99"/>
    <w:semiHidden/>
    <w:rsid w:val="000864CE"/>
  </w:style>
  <w:style w:type="paragraph" w:customStyle="1" w:styleId="ConsNormal">
    <w:name w:val="ConsNormal"/>
    <w:rsid w:val="000864CE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styleId="2">
    <w:name w:val="Body Text Indent 2"/>
    <w:basedOn w:val="a"/>
    <w:link w:val="20"/>
    <w:rsid w:val="000864CE"/>
    <w:pPr>
      <w:spacing w:after="120" w:line="480" w:lineRule="auto"/>
      <w:ind w:left="283"/>
    </w:pPr>
    <w:rPr>
      <w:rFonts w:eastAsia="Calibri"/>
      <w:sz w:val="28"/>
      <w:szCs w:val="22"/>
      <w:lang w:eastAsia="en-US"/>
    </w:rPr>
  </w:style>
  <w:style w:type="character" w:customStyle="1" w:styleId="20">
    <w:name w:val="Основной текст с отступом 2 Знак"/>
    <w:basedOn w:val="a0"/>
    <w:link w:val="2"/>
    <w:rsid w:val="000864CE"/>
    <w:rPr>
      <w:rFonts w:ascii="Times New Roman" w:hAnsi="Times New Roman"/>
      <w:sz w:val="28"/>
      <w:szCs w:val="22"/>
      <w:lang w:eastAsia="en-US"/>
    </w:rPr>
  </w:style>
  <w:style w:type="paragraph" w:styleId="21">
    <w:name w:val="Body Text 2"/>
    <w:basedOn w:val="a"/>
    <w:link w:val="22"/>
    <w:rsid w:val="000864CE"/>
    <w:pPr>
      <w:spacing w:after="120" w:line="480" w:lineRule="auto"/>
    </w:pPr>
    <w:rPr>
      <w:rFonts w:ascii="Calibri" w:hAnsi="Calibri"/>
      <w:sz w:val="22"/>
      <w:szCs w:val="22"/>
      <w:lang w:eastAsia="en-US"/>
    </w:rPr>
  </w:style>
  <w:style w:type="character" w:customStyle="1" w:styleId="22">
    <w:name w:val="Основной текст 2 Знак"/>
    <w:basedOn w:val="a0"/>
    <w:link w:val="21"/>
    <w:rsid w:val="000864CE"/>
    <w:rPr>
      <w:rFonts w:eastAsia="Times New Roman"/>
      <w:sz w:val="22"/>
      <w:szCs w:val="22"/>
      <w:lang w:eastAsia="en-US"/>
    </w:rPr>
  </w:style>
  <w:style w:type="character" w:styleId="a7">
    <w:name w:val="FollowedHyperlink"/>
    <w:uiPriority w:val="99"/>
    <w:unhideWhenUsed/>
    <w:rsid w:val="000864CE"/>
    <w:rPr>
      <w:color w:val="800080"/>
      <w:u w:val="single"/>
    </w:rPr>
  </w:style>
  <w:style w:type="character" w:customStyle="1" w:styleId="12">
    <w:name w:val="Основной шрифт абзаца1"/>
    <w:rsid w:val="000864CE"/>
  </w:style>
  <w:style w:type="character" w:styleId="a8">
    <w:name w:val="page number"/>
    <w:rsid w:val="000864CE"/>
    <w:rPr>
      <w:rFonts w:cs="Times New Roman"/>
    </w:rPr>
  </w:style>
  <w:style w:type="paragraph" w:customStyle="1" w:styleId="13">
    <w:name w:val="Обычный1"/>
    <w:rsid w:val="000864CE"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  <w:suppressAutoHyphens/>
      <w:autoSpaceDE w:val="0"/>
    </w:pPr>
    <w:rPr>
      <w:rFonts w:ascii="Arial" w:eastAsia="Times New Roman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86108&amp;dst=100313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6108&amp;dst=10040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86108&amp;dst=10044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login.consultant.ru/link/?req=doc&amp;base=LAW&amp;n=486108&amp;dst=100362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86108&amp;dst=10031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5316</Words>
  <Characters>30303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УПРАВЛЕНИЕ ЗАГС</vt:lpstr>
    </vt:vector>
  </TitlesOfParts>
  <Company/>
  <LinksUpToDate>false</LinksUpToDate>
  <CharactersWithSpaces>35548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УПРАВЛЕНИЕ ЗАГС</dc:title>
  <dc:subject/>
  <dc:creator>slu</dc:creator>
  <cp:keywords/>
  <cp:lastModifiedBy>Admin</cp:lastModifiedBy>
  <cp:revision>2</cp:revision>
  <cp:lastPrinted>2023-11-29T16:12:00Z</cp:lastPrinted>
  <dcterms:created xsi:type="dcterms:W3CDTF">2025-02-12T12:02:00Z</dcterms:created>
  <dcterms:modified xsi:type="dcterms:W3CDTF">2025-02-12T12:02:00Z</dcterms:modified>
</cp:coreProperties>
</file>